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header+xml" PartName="/word/header5.xml"/>
  <Override ContentType="application/vnd.openxmlformats-officedocument.wordprocessingml.header+xml" PartName="/word/header6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7F6D9" w14:textId="77777777" w:rsidR="006F74FC" w:rsidRDefault="006F74FC" w:rsidP="006F74FC">
      <w:pPr>
        <w:pStyle w:val="KopfLeerraum"/>
        <w:spacing w:after="240"/>
      </w:pPr>
    </w:p>
    <w:p w14:paraId="5155CFC7" w14:textId="13C2BDAF" w:rsidR="006F74FC" w:rsidRPr="00736F24" w:rsidRDefault="006F74FC" w:rsidP="006F74FC">
      <w:pPr>
        <w:rPr>
          <w:sz w:val="28"/>
          <w:szCs w:val="28"/>
          <w:lang w:val="de-DE"/>
        </w:rPr>
      </w:pPr>
      <w:r w:rsidRPr="00736F24">
        <w:rPr>
          <w:b/>
          <w:sz w:val="28"/>
          <w:szCs w:val="28"/>
          <w:lang w:val="de-DE"/>
        </w:rPr>
        <w:t>Antrag</w:t>
      </w:r>
      <w:r w:rsidRPr="00736F24">
        <w:rPr>
          <w:sz w:val="28"/>
          <w:szCs w:val="28"/>
          <w:lang w:val="de-DE"/>
        </w:rPr>
        <w:t xml:space="preserve"> </w:t>
      </w:r>
      <w:r w:rsidRPr="00736F24">
        <w:rPr>
          <w:color w:val="D1191D" w:themeColor="accent5" w:themeShade="BF"/>
          <w:sz w:val="28"/>
          <w:szCs w:val="28"/>
          <w:lang w:val="de-DE"/>
        </w:rPr>
        <w:t xml:space="preserve">für </w:t>
      </w:r>
      <w:r w:rsidR="00D16D84" w:rsidRPr="00736F24">
        <w:rPr>
          <w:color w:val="D1191D" w:themeColor="accent5" w:themeShade="BF"/>
          <w:sz w:val="28"/>
          <w:szCs w:val="28"/>
          <w:lang w:val="de-DE"/>
        </w:rPr>
        <w:t>Privatinitiativen</w:t>
      </w:r>
      <w:r w:rsidRPr="00736F24">
        <w:rPr>
          <w:color w:val="D1191D" w:themeColor="accent5" w:themeShade="BF"/>
          <w:sz w:val="28"/>
          <w:szCs w:val="28"/>
          <w:lang w:val="de-DE"/>
        </w:rPr>
        <w:t xml:space="preserve"> </w:t>
      </w:r>
      <w:r w:rsidRPr="00736F24">
        <w:rPr>
          <w:sz w:val="28"/>
          <w:szCs w:val="28"/>
          <w:lang w:val="de-DE"/>
        </w:rPr>
        <w:t xml:space="preserve">um </w:t>
      </w:r>
      <w:r w:rsidRPr="00736F24">
        <w:rPr>
          <w:b/>
          <w:sz w:val="28"/>
          <w:szCs w:val="28"/>
          <w:lang w:val="de-DE"/>
        </w:rPr>
        <w:t>Förderung</w:t>
      </w:r>
      <w:r w:rsidRPr="00736F24">
        <w:rPr>
          <w:sz w:val="28"/>
          <w:szCs w:val="28"/>
          <w:lang w:val="de-DE"/>
        </w:rPr>
        <w:t xml:space="preserve"> für:</w:t>
      </w:r>
    </w:p>
    <w:p w14:paraId="66C27AE0" w14:textId="43988175" w:rsidR="004526A3" w:rsidRPr="00600203" w:rsidRDefault="00D16D84" w:rsidP="004526A3">
      <w:pPr>
        <w:spacing w:after="360"/>
      </w:pPr>
      <w:r w:rsidRPr="00736F24">
        <w:rPr>
          <w:b/>
          <w:sz w:val="28"/>
          <w:szCs w:val="28"/>
          <w:lang w:val="de-DE"/>
        </w:rPr>
        <w:t>E-Carsharing</w:t>
      </w:r>
      <w:r w:rsidR="006F74FC" w:rsidRPr="00BD4EEC">
        <w:rPr>
          <w:b/>
          <w:sz w:val="28"/>
          <w:szCs w:val="28"/>
          <w:lang w:val="de-DE"/>
        </w:rPr>
        <w:t xml:space="preserve"> </w:t>
      </w:r>
      <w:r w:rsidR="006F74FC" w:rsidRPr="00BD4EEC">
        <w:rPr>
          <w:b/>
          <w:color w:val="FF0000"/>
          <w:sz w:val="28"/>
          <w:szCs w:val="28"/>
          <w:lang w:val="de-DE"/>
        </w:rPr>
        <w:br/>
      </w:r>
      <w:r w:rsidR="006F74FC" w:rsidRPr="006E68A8">
        <w:rPr>
          <w:rFonts w:cs="Arial"/>
          <w:sz w:val="18"/>
          <w:szCs w:val="18"/>
        </w:rPr>
        <w:t>(Grundlage: „Spezielle Förderungsrichtlinien – Umwelt, Energie“ vom 14. Mai 2020)</w:t>
      </w:r>
      <w:r w:rsidR="004526A3">
        <w:rPr>
          <w:rFonts w:cs="Arial"/>
          <w:sz w:val="18"/>
          <w:szCs w:val="18"/>
        </w:rPr>
        <w:br/>
      </w:r>
      <w:r w:rsidR="004526A3" w:rsidRPr="00736F24">
        <w:rPr>
          <w:rFonts w:cs="Arial"/>
          <w:sz w:val="18"/>
          <w:szCs w:val="18"/>
        </w:rPr>
        <w:t xml:space="preserve">(Förderantrag – Stand: </w:t>
      </w:r>
      <w:r w:rsidRPr="00736F24">
        <w:rPr>
          <w:rFonts w:cs="Arial"/>
          <w:sz w:val="18"/>
          <w:szCs w:val="18"/>
        </w:rPr>
        <w:t>November</w:t>
      </w:r>
      <w:r w:rsidR="004526A3" w:rsidRPr="00736F24">
        <w:rPr>
          <w:rFonts w:cs="Arial"/>
          <w:sz w:val="18"/>
          <w:szCs w:val="18"/>
        </w:rPr>
        <w:t xml:space="preserve"> 2022)</w:t>
      </w:r>
    </w:p>
    <w:p w14:paraId="76E82609" w14:textId="77777777" w:rsidR="006F74FC" w:rsidRDefault="006F74FC" w:rsidP="006F74FC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AT"/>
        </w:rPr>
      </w:pPr>
      <w:r w:rsidRPr="009E7FCB">
        <w:rPr>
          <w:rFonts w:cs="Arial"/>
          <w:szCs w:val="22"/>
          <w:lang w:eastAsia="de-AT"/>
        </w:rPr>
        <w:t>Bitte beachten Sie, dass nur dann eine Bearbeitung gewährleistet werden kann, wenn</w:t>
      </w:r>
      <w:r>
        <w:rPr>
          <w:rFonts w:cs="Arial"/>
          <w:szCs w:val="22"/>
          <w:lang w:eastAsia="de-AT"/>
        </w:rPr>
        <w:t xml:space="preserve"> die </w:t>
      </w:r>
      <w:r>
        <w:rPr>
          <w:rFonts w:cs="Arial"/>
          <w:szCs w:val="22"/>
          <w:lang w:eastAsia="de-AT"/>
        </w:rPr>
        <w:br/>
        <w:t xml:space="preserve">mit </w:t>
      </w:r>
      <w:r w:rsidRPr="009E7FCB">
        <w:t>*</w:t>
      </w:r>
      <w:r w:rsidRPr="009E7FCB">
        <w:rPr>
          <w:rFonts w:cs="Arial"/>
          <w:szCs w:val="22"/>
          <w:lang w:eastAsia="de-AT"/>
        </w:rPr>
        <w:t xml:space="preserve"> gekennzeichneten Pflichtfelder vollständig ausgefüllt sind.</w:t>
      </w:r>
    </w:p>
    <w:p w14:paraId="5F0640B4" w14:textId="77777777" w:rsidR="00D16D84" w:rsidRPr="00986FD5" w:rsidRDefault="00D16D84" w:rsidP="00D16D84">
      <w:pPr>
        <w:spacing w:before="360" w:after="120" w:line="320" w:lineRule="exact"/>
        <w:rPr>
          <w:rFonts w:cs="Arial"/>
          <w:b/>
        </w:rPr>
      </w:pPr>
      <w:r w:rsidRPr="00986FD5">
        <w:rPr>
          <w:rFonts w:cs="Arial"/>
          <w:b/>
        </w:rPr>
        <w:t>Förderungswerber</w:t>
      </w:r>
      <w:r>
        <w:rPr>
          <w:rFonts w:cs="Arial"/>
          <w:b/>
        </w:rPr>
        <w:t>*i</w:t>
      </w:r>
      <w:r w:rsidRPr="00986FD5">
        <w:rPr>
          <w:rFonts w:cs="Arial"/>
          <w:b/>
        </w:rPr>
        <w:t>n: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D16D84" w:rsidRPr="00986FD5" w14:paraId="47A7BE6E" w14:textId="77777777" w:rsidTr="002E6420">
        <w:trPr>
          <w:cantSplit/>
          <w:trHeight w:val="3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DED2B0F" w14:textId="77777777" w:rsidR="00D16D84" w:rsidRPr="00986FD5" w:rsidRDefault="00D16D84" w:rsidP="002E6420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Nachname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986FD5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99A6FA" w14:textId="77777777" w:rsidR="00D16D84" w:rsidRPr="00986FD5" w:rsidRDefault="00D16D84" w:rsidP="002E6420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Vorname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986FD5">
              <w:rPr>
                <w:rFonts w:cs="Arial"/>
                <w:sz w:val="16"/>
                <w:szCs w:val="16"/>
              </w:rPr>
              <w:t>*</w:t>
            </w:r>
          </w:p>
        </w:tc>
      </w:tr>
      <w:tr w:rsidR="00D16D84" w:rsidRPr="00986FD5" w14:paraId="581732DF" w14:textId="77777777" w:rsidTr="002E6420">
        <w:trPr>
          <w:cantSplit/>
          <w:trHeight w:val="378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41543C" w14:textId="77777777" w:rsidR="00D16D84" w:rsidRPr="00986FD5" w:rsidRDefault="00D16D84" w:rsidP="002E6420">
            <w:pPr>
              <w:snapToGrid w:val="0"/>
              <w:rPr>
                <w:rFonts w:cs="Arial"/>
                <w:b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bookmarkStart w:id="0" w:name="_GoBack"/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bookmarkEnd w:id="0"/>
            <w:r w:rsidRPr="00986FD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494635" w14:textId="77777777" w:rsidR="00D16D84" w:rsidRPr="00986FD5" w:rsidRDefault="00D16D84" w:rsidP="002E6420">
            <w:pPr>
              <w:snapToGrid w:val="0"/>
              <w:rPr>
                <w:rFonts w:cs="Arial"/>
                <w:b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</w:tr>
      <w:tr w:rsidR="00D16D84" w:rsidRPr="00986FD5" w14:paraId="5046183D" w14:textId="77777777" w:rsidTr="002E6420">
        <w:trPr>
          <w:cantSplit/>
          <w:trHeight w:val="378"/>
        </w:trPr>
        <w:tc>
          <w:tcPr>
            <w:tcW w:w="482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D078A21" w14:textId="77777777" w:rsidR="00D16D84" w:rsidRPr="00986FD5" w:rsidRDefault="00D16D84" w:rsidP="002E6420">
            <w:pPr>
              <w:snapToGri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männlich </w:t>
            </w:r>
            <w:r>
              <w:rPr>
                <w:rFonts w:cs="Arial"/>
                <w:sz w:val="20"/>
              </w:rPr>
              <w:fldChar w:fldCharType="begin">
                <w:ffData>
                  <w:name w:val="männli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B3B70">
              <w:rPr>
                <w:rFonts w:cs="Arial"/>
                <w:sz w:val="20"/>
              </w:rPr>
            </w:r>
            <w:r w:rsidR="004B3B70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ab/>
              <w:t xml:space="preserve">weiblich </w:t>
            </w:r>
            <w:r>
              <w:rPr>
                <w:rFonts w:cs="Arial"/>
                <w:sz w:val="20"/>
              </w:rPr>
              <w:fldChar w:fldCharType="begin">
                <w:ffData>
                  <w:name w:val="weiblic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B3B70">
              <w:rPr>
                <w:rFonts w:cs="Arial"/>
                <w:sz w:val="20"/>
              </w:rPr>
            </w:r>
            <w:r w:rsidR="004B3B70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54AC3CA" w14:textId="77777777" w:rsidR="00D16D84" w:rsidRPr="00986FD5" w:rsidRDefault="00D16D84" w:rsidP="002E6420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Geburtsdatum (TT.MM.JJ)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986FD5">
              <w:rPr>
                <w:rFonts w:cs="Arial"/>
                <w:sz w:val="16"/>
                <w:szCs w:val="16"/>
              </w:rPr>
              <w:t>*</w:t>
            </w:r>
          </w:p>
        </w:tc>
      </w:tr>
      <w:tr w:rsidR="00D16D84" w:rsidRPr="00986FD5" w14:paraId="747F38A8" w14:textId="77777777" w:rsidTr="002E6420">
        <w:trPr>
          <w:cantSplit/>
          <w:trHeight w:val="378"/>
        </w:trPr>
        <w:tc>
          <w:tcPr>
            <w:tcW w:w="48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C1CBFBE" w14:textId="77777777" w:rsidR="00D16D84" w:rsidRPr="00986FD5" w:rsidRDefault="00D16D84" w:rsidP="002E6420">
            <w:pPr>
              <w:snapToGrid w:val="0"/>
              <w:rPr>
                <w:rFonts w:cs="Arial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5F49EDC" w14:textId="77777777" w:rsidR="00D16D84" w:rsidRPr="00986FD5" w:rsidRDefault="00D16D84" w:rsidP="002E6420">
            <w:pPr>
              <w:snapToGrid w:val="0"/>
              <w:rPr>
                <w:rFonts w:cs="Arial"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</w:tr>
      <w:tr w:rsidR="00D16D84" w:rsidRPr="00986FD5" w14:paraId="4EAC42D1" w14:textId="77777777" w:rsidTr="002E6420">
        <w:trPr>
          <w:cantSplit/>
          <w:trHeight w:val="378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AD83F6" w14:textId="77777777" w:rsidR="00D16D84" w:rsidRPr="00986FD5" w:rsidRDefault="00D16D84" w:rsidP="002E6420">
            <w:pPr>
              <w:snapToGrid w:val="0"/>
              <w:spacing w:before="60" w:after="60" w:line="240" w:lineRule="auto"/>
              <w:ind w:left="210" w:hanging="210"/>
              <w:rPr>
                <w:rFonts w:cs="Arial"/>
                <w:sz w:val="24"/>
                <w:szCs w:val="24"/>
              </w:rPr>
            </w:pPr>
            <w:r w:rsidRPr="00986FD5">
              <w:rPr>
                <w:rFonts w:cs="Arial"/>
                <w:sz w:val="16"/>
                <w:szCs w:val="16"/>
              </w:rPr>
              <w:sym w:font="Webdings" w:char="F069"/>
            </w:r>
            <w:r w:rsidRPr="00986FD5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ab/>
            </w:r>
            <w:r w:rsidRPr="00986FD5">
              <w:rPr>
                <w:rFonts w:cs="Arial"/>
                <w:sz w:val="16"/>
                <w:szCs w:val="16"/>
              </w:rPr>
              <w:t>Als Förderungswerber</w:t>
            </w:r>
            <w:r>
              <w:rPr>
                <w:rFonts w:cs="Arial"/>
                <w:sz w:val="16"/>
                <w:szCs w:val="16"/>
              </w:rPr>
              <w:t>*</w:t>
            </w:r>
            <w:r w:rsidRPr="00986FD5">
              <w:rPr>
                <w:rFonts w:cs="Arial"/>
                <w:sz w:val="16"/>
                <w:szCs w:val="16"/>
              </w:rPr>
              <w:t>in ist ausschließlich der</w:t>
            </w:r>
            <w:r>
              <w:rPr>
                <w:rFonts w:cs="Arial"/>
                <w:sz w:val="16"/>
                <w:szCs w:val="16"/>
              </w:rPr>
              <w:t>*</w:t>
            </w:r>
            <w:r w:rsidRPr="00986FD5">
              <w:rPr>
                <w:rFonts w:cs="Arial"/>
                <w:sz w:val="16"/>
                <w:szCs w:val="16"/>
              </w:rPr>
              <w:t>die Adressat</w:t>
            </w:r>
            <w:r>
              <w:rPr>
                <w:rFonts w:cs="Arial"/>
                <w:sz w:val="16"/>
                <w:szCs w:val="16"/>
              </w:rPr>
              <w:t>*</w:t>
            </w:r>
            <w:r w:rsidRPr="00986FD5">
              <w:rPr>
                <w:rFonts w:cs="Arial"/>
                <w:sz w:val="16"/>
                <w:szCs w:val="16"/>
              </w:rPr>
              <w:t>in der vorzulegenden Rechnungen</w:t>
            </w:r>
            <w:r>
              <w:rPr>
                <w:rFonts w:cs="Arial"/>
                <w:sz w:val="16"/>
                <w:szCs w:val="16"/>
              </w:rPr>
              <w:t xml:space="preserve"> und Zahlungsnachweise</w:t>
            </w:r>
            <w:r w:rsidRPr="00986FD5">
              <w:rPr>
                <w:rFonts w:cs="Arial"/>
                <w:sz w:val="16"/>
                <w:szCs w:val="16"/>
              </w:rPr>
              <w:t xml:space="preserve"> (Nachweis über die widmungsgemäße Verwendung einer etwaigen Förderung) anzugeben.</w:t>
            </w:r>
          </w:p>
        </w:tc>
      </w:tr>
    </w:tbl>
    <w:p w14:paraId="418C2C95" w14:textId="77777777" w:rsidR="00D16D84" w:rsidRPr="00986FD5" w:rsidRDefault="00D16D84" w:rsidP="00D16D84">
      <w:pPr>
        <w:snapToGrid w:val="0"/>
        <w:spacing w:before="120" w:after="60"/>
        <w:rPr>
          <w:rFonts w:cs="Arial"/>
          <w:sz w:val="16"/>
          <w:szCs w:val="16"/>
        </w:rPr>
      </w:pPr>
      <w:r w:rsidRPr="00986FD5">
        <w:rPr>
          <w:rFonts w:cs="Arial"/>
          <w:sz w:val="16"/>
          <w:szCs w:val="16"/>
        </w:rPr>
        <w:t>Adresse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059"/>
        <w:gridCol w:w="2760"/>
      </w:tblGrid>
      <w:tr w:rsidR="00D16D84" w:rsidRPr="00986FD5" w14:paraId="5C9D8E5E" w14:textId="77777777" w:rsidTr="002E6420">
        <w:trPr>
          <w:cantSplit/>
          <w:trHeight w:val="3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997361B" w14:textId="77777777" w:rsidR="00D16D84" w:rsidRPr="00986FD5" w:rsidRDefault="00D16D84" w:rsidP="002E6420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Straße *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9038BD0" w14:textId="77777777" w:rsidR="00D16D84" w:rsidRPr="00986FD5" w:rsidRDefault="00D16D84" w:rsidP="002E6420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PLZ *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179AE2" w14:textId="77777777" w:rsidR="00D16D84" w:rsidRPr="00986FD5" w:rsidRDefault="00D16D84" w:rsidP="002E6420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 xml:space="preserve">Ort </w:t>
            </w:r>
            <w:r>
              <w:rPr>
                <w:rFonts w:cs="Arial"/>
                <w:sz w:val="16"/>
                <w:szCs w:val="16"/>
              </w:rPr>
              <w:t>*</w:t>
            </w:r>
            <w:r w:rsidRPr="00986FD5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D16D84" w:rsidRPr="00986FD5" w14:paraId="73D66BA9" w14:textId="77777777" w:rsidTr="002E6420">
        <w:trPr>
          <w:cantSplit/>
          <w:trHeight w:val="378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6B83D1" w14:textId="77777777" w:rsidR="00D16D84" w:rsidRPr="00986FD5" w:rsidRDefault="00D16D84" w:rsidP="002E6420">
            <w:pPr>
              <w:snapToGrid w:val="0"/>
              <w:rPr>
                <w:rFonts w:cs="Arial"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ACB054" w14:textId="77777777" w:rsidR="00D16D84" w:rsidRPr="00986FD5" w:rsidRDefault="00D16D84" w:rsidP="002E6420">
            <w:pPr>
              <w:snapToGrid w:val="0"/>
              <w:rPr>
                <w:rFonts w:cs="Arial"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F58AB0" w14:textId="77777777" w:rsidR="00D16D84" w:rsidRPr="00986FD5" w:rsidRDefault="00D16D84" w:rsidP="002E6420">
            <w:pPr>
              <w:snapToGrid w:val="0"/>
              <w:rPr>
                <w:rFonts w:cs="Arial"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</w:tr>
    </w:tbl>
    <w:p w14:paraId="03ED17A0" w14:textId="77777777" w:rsidR="00D16D84" w:rsidRPr="00986FD5" w:rsidRDefault="00D16D84" w:rsidP="00D16D84">
      <w:pPr>
        <w:snapToGrid w:val="0"/>
        <w:spacing w:before="240" w:after="60" w:line="240" w:lineRule="auto"/>
        <w:rPr>
          <w:rFonts w:cs="Arial"/>
          <w:b/>
          <w:bCs/>
          <w:sz w:val="16"/>
          <w:szCs w:val="16"/>
          <w:lang w:eastAsia="de-AT"/>
        </w:rPr>
      </w:pPr>
      <w:r w:rsidRPr="00986FD5">
        <w:rPr>
          <w:rFonts w:cs="Arial"/>
          <w:b/>
          <w:bCs/>
          <w:sz w:val="16"/>
          <w:szCs w:val="16"/>
          <w:lang w:eastAsia="de-AT"/>
        </w:rPr>
        <w:t xml:space="preserve">Mit der Angabe Ihrer </w:t>
      </w:r>
      <w:r>
        <w:rPr>
          <w:rFonts w:cs="Arial"/>
          <w:b/>
          <w:bCs/>
          <w:sz w:val="16"/>
          <w:szCs w:val="16"/>
          <w:lang w:eastAsia="de-AT"/>
        </w:rPr>
        <w:t>E-Mail-Adresse/Telefonnummer</w:t>
      </w:r>
      <w:r w:rsidRPr="00986FD5">
        <w:rPr>
          <w:rFonts w:cs="Arial"/>
          <w:b/>
          <w:bCs/>
          <w:sz w:val="16"/>
          <w:szCs w:val="16"/>
          <w:lang w:eastAsia="de-AT"/>
        </w:rPr>
        <w:t xml:space="preserve"> </w:t>
      </w:r>
      <w:r>
        <w:rPr>
          <w:rFonts w:cs="Arial"/>
          <w:b/>
          <w:bCs/>
          <w:sz w:val="16"/>
          <w:szCs w:val="16"/>
          <w:lang w:eastAsia="de-AT"/>
        </w:rPr>
        <w:t>erlauben Sie die Kontaktaufnahme per E-Mail oder Telefon, um Fragen zu Ihrem Förderantrag direkt klären zu können: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D16D84" w:rsidRPr="00986FD5" w14:paraId="6467617B" w14:textId="77777777" w:rsidTr="002E6420">
        <w:trPr>
          <w:cantSplit/>
          <w:trHeight w:val="3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9B017E3" w14:textId="77777777" w:rsidR="00D16D84" w:rsidRPr="00986FD5" w:rsidRDefault="00D16D84" w:rsidP="002E6420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E-Mail-Adresse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91333C" w14:textId="77777777" w:rsidR="00D16D84" w:rsidRPr="00986FD5" w:rsidRDefault="00D16D84" w:rsidP="002E6420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Telefonnummer</w:t>
            </w:r>
          </w:p>
        </w:tc>
      </w:tr>
      <w:tr w:rsidR="00D16D84" w:rsidRPr="00986FD5" w14:paraId="2FCE5491" w14:textId="77777777" w:rsidTr="002E6420">
        <w:trPr>
          <w:cantSplit/>
          <w:trHeight w:val="378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139FF8" w14:textId="77777777" w:rsidR="00D16D84" w:rsidRPr="00986FD5" w:rsidRDefault="00D16D84" w:rsidP="002E6420">
            <w:pPr>
              <w:snapToGrid w:val="0"/>
              <w:rPr>
                <w:rFonts w:cs="Arial"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ECE9B4" w14:textId="77777777" w:rsidR="00D16D84" w:rsidRPr="00986FD5" w:rsidRDefault="00D16D84" w:rsidP="002E6420">
            <w:pPr>
              <w:snapToGrid w:val="0"/>
              <w:rPr>
                <w:rFonts w:cs="Arial"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</w:tr>
    </w:tbl>
    <w:p w14:paraId="198EFEAB" w14:textId="77777777" w:rsidR="00D16D84" w:rsidRPr="00986FD5" w:rsidRDefault="00D16D84" w:rsidP="00D16D84">
      <w:pPr>
        <w:snapToGrid w:val="0"/>
        <w:spacing w:before="120" w:after="60"/>
        <w:rPr>
          <w:rFonts w:cs="Arial"/>
          <w:sz w:val="16"/>
          <w:szCs w:val="16"/>
        </w:rPr>
      </w:pPr>
      <w:r w:rsidRPr="00986FD5">
        <w:rPr>
          <w:rFonts w:cs="Arial"/>
          <w:sz w:val="16"/>
          <w:szCs w:val="16"/>
        </w:rPr>
        <w:t>Bankverbindung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D16D84" w:rsidRPr="00986FD5" w14:paraId="1413C03A" w14:textId="77777777" w:rsidTr="002E6420">
        <w:trPr>
          <w:trHeight w:val="3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DCC9E3F" w14:textId="77777777" w:rsidR="00D16D84" w:rsidRPr="00986FD5" w:rsidRDefault="00D16D84" w:rsidP="002E6420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Bankinstitut *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DF8C3C" w14:textId="77777777" w:rsidR="00D16D84" w:rsidRPr="00986FD5" w:rsidRDefault="00D16D84" w:rsidP="002E6420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IBAN *</w:t>
            </w:r>
          </w:p>
        </w:tc>
      </w:tr>
      <w:tr w:rsidR="00D16D84" w:rsidRPr="00986FD5" w14:paraId="7C54B7D8" w14:textId="77777777" w:rsidTr="002E6420">
        <w:trPr>
          <w:trHeight w:val="378"/>
        </w:trPr>
        <w:tc>
          <w:tcPr>
            <w:tcW w:w="326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4C23029" w14:textId="77777777" w:rsidR="00D16D84" w:rsidRPr="00986FD5" w:rsidRDefault="00D16D84" w:rsidP="002E6420">
            <w:pPr>
              <w:snapToGrid w:val="0"/>
              <w:rPr>
                <w:rFonts w:cs="Arial"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63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BE6C7D" w14:textId="77777777" w:rsidR="00D16D84" w:rsidRPr="00986FD5" w:rsidRDefault="00D16D84" w:rsidP="002E6420">
            <w:pPr>
              <w:snapToGrid w:val="0"/>
              <w:rPr>
                <w:rFonts w:cs="Arial"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</w:tr>
      <w:tr w:rsidR="00D16D84" w:rsidRPr="00986FD5" w14:paraId="6A6ADF43" w14:textId="77777777" w:rsidTr="002E6420">
        <w:trPr>
          <w:cantSplit/>
          <w:trHeight w:hRule="exact" w:val="409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91DE1C3" w14:textId="77777777" w:rsidR="00D16D84" w:rsidRPr="002973FD" w:rsidRDefault="00D16D84" w:rsidP="002E6420">
            <w:pPr>
              <w:snapToGrid w:val="0"/>
              <w:ind w:left="212" w:hanging="212"/>
              <w:rPr>
                <w:rFonts w:cs="Arial"/>
                <w:sz w:val="24"/>
                <w:szCs w:val="24"/>
              </w:rPr>
            </w:pPr>
            <w:r w:rsidRPr="00986FD5">
              <w:rPr>
                <w:rFonts w:cs="Arial"/>
                <w:sz w:val="16"/>
              </w:rPr>
              <w:sym w:font="Webdings" w:char="F069"/>
            </w:r>
            <w:r>
              <w:rPr>
                <w:rFonts w:cs="Arial"/>
                <w:sz w:val="16"/>
              </w:rPr>
              <w:tab/>
            </w:r>
            <w:r w:rsidRPr="00986FD5">
              <w:rPr>
                <w:rFonts w:cs="Arial"/>
                <w:sz w:val="16"/>
              </w:rPr>
              <w:t>Der</w:t>
            </w:r>
            <w:r>
              <w:rPr>
                <w:rFonts w:cs="Arial"/>
                <w:sz w:val="16"/>
              </w:rPr>
              <w:t>*</w:t>
            </w:r>
            <w:r w:rsidRPr="00986FD5">
              <w:rPr>
                <w:rFonts w:cs="Arial"/>
                <w:sz w:val="16"/>
              </w:rPr>
              <w:t>Die Kontoinhaber</w:t>
            </w:r>
            <w:r>
              <w:rPr>
                <w:rFonts w:cs="Arial"/>
                <w:sz w:val="16"/>
              </w:rPr>
              <w:t>*</w:t>
            </w:r>
            <w:r w:rsidRPr="00986FD5">
              <w:rPr>
                <w:rFonts w:cs="Arial"/>
                <w:sz w:val="16"/>
              </w:rPr>
              <w:t xml:space="preserve">in muss </w:t>
            </w:r>
            <w:r>
              <w:rPr>
                <w:rFonts w:cs="Arial"/>
                <w:sz w:val="16"/>
              </w:rPr>
              <w:t xml:space="preserve">grundsätzlich mit der als </w:t>
            </w:r>
            <w:r w:rsidRPr="00986FD5">
              <w:rPr>
                <w:rFonts w:cs="Arial"/>
                <w:sz w:val="16"/>
              </w:rPr>
              <w:t>Förderwerber</w:t>
            </w:r>
            <w:r>
              <w:rPr>
                <w:rFonts w:cs="Arial"/>
                <w:sz w:val="16"/>
              </w:rPr>
              <w:t xml:space="preserve">*in angegebenen Person </w:t>
            </w:r>
            <w:r w:rsidRPr="00986FD5">
              <w:rPr>
                <w:rFonts w:cs="Arial"/>
                <w:sz w:val="16"/>
              </w:rPr>
              <w:t>übereinstimmen</w:t>
            </w:r>
            <w:r w:rsidRPr="00986FD5">
              <w:rPr>
                <w:rFonts w:cs="Arial"/>
                <w:sz w:val="16"/>
                <w:szCs w:val="16"/>
              </w:rPr>
              <w:t>.</w:t>
            </w:r>
          </w:p>
        </w:tc>
      </w:tr>
    </w:tbl>
    <w:p w14:paraId="236DF1CF" w14:textId="77777777" w:rsidR="00D16D84" w:rsidRDefault="00D16D84" w:rsidP="00255498">
      <w:pPr>
        <w:spacing w:after="120" w:line="320" w:lineRule="exact"/>
        <w:ind w:right="-2"/>
        <w:rPr>
          <w:rFonts w:cs="Arial"/>
          <w:b/>
          <w:sz w:val="24"/>
          <w:szCs w:val="24"/>
        </w:rPr>
      </w:pPr>
    </w:p>
    <w:p w14:paraId="454127DF" w14:textId="77777777" w:rsidR="00D16D84" w:rsidRDefault="00D16D84">
      <w:pPr>
        <w:spacing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14:paraId="2DC2D2E0" w14:textId="77777777" w:rsidR="00D16D84" w:rsidRPr="00986FD5" w:rsidRDefault="00D16D84" w:rsidP="00D16D84">
      <w:pPr>
        <w:spacing w:after="120" w:line="320" w:lineRule="exact"/>
        <w:rPr>
          <w:rFonts w:cs="Arial"/>
          <w:b/>
          <w:sz w:val="24"/>
          <w:szCs w:val="24"/>
        </w:rPr>
      </w:pPr>
      <w:r w:rsidRPr="00986FD5">
        <w:rPr>
          <w:rFonts w:cs="Arial"/>
          <w:b/>
          <w:sz w:val="24"/>
          <w:szCs w:val="24"/>
        </w:rPr>
        <w:lastRenderedPageBreak/>
        <w:t>Förderungserklärung</w:t>
      </w:r>
    </w:p>
    <w:p w14:paraId="2620B883" w14:textId="77777777" w:rsidR="00D16D84" w:rsidRPr="00986FD5" w:rsidRDefault="00D16D84" w:rsidP="00D16D84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2"/>
          <w:lang w:eastAsia="de-AT"/>
        </w:rPr>
      </w:pPr>
      <w:r>
        <w:rPr>
          <w:rFonts w:cs="Arial"/>
          <w:szCs w:val="22"/>
          <w:lang w:eastAsia="de-AT"/>
        </w:rPr>
        <w:t>Ich erkläre bzw. verpflichte</w:t>
      </w:r>
      <w:r w:rsidRPr="00986FD5">
        <w:rPr>
          <w:rFonts w:cs="Arial"/>
          <w:szCs w:val="22"/>
          <w:lang w:eastAsia="de-AT"/>
        </w:rPr>
        <w:t xml:space="preserve"> </w:t>
      </w:r>
      <w:r>
        <w:rPr>
          <w:rFonts w:cs="Arial"/>
          <w:szCs w:val="22"/>
          <w:lang w:eastAsia="de-AT"/>
        </w:rPr>
        <w:t>mich</w:t>
      </w:r>
      <w:r w:rsidRPr="00986FD5">
        <w:rPr>
          <w:rFonts w:cs="Arial"/>
          <w:szCs w:val="22"/>
          <w:lang w:eastAsia="de-AT"/>
        </w:rPr>
        <w:t xml:space="preserve">, die </w:t>
      </w:r>
      <w:hyperlink r:id="rId7" w:history="1">
        <w:r w:rsidRPr="009F0E85">
          <w:rPr>
            <w:rStyle w:val="Hyperlink"/>
            <w:rFonts w:cs="Arial"/>
            <w:szCs w:val="22"/>
            <w:lang w:eastAsia="de-AT"/>
          </w:rPr>
          <w:t>Allgemeinen Förderungsrichtlinien der Stadt Linz</w:t>
        </w:r>
      </w:hyperlink>
      <w:r w:rsidRPr="00986FD5">
        <w:rPr>
          <w:rFonts w:cs="Arial"/>
          <w:szCs w:val="22"/>
          <w:lang w:eastAsia="de-AT"/>
        </w:rPr>
        <w:t xml:space="preserve"> sowie die </w:t>
      </w:r>
      <w:hyperlink r:id="rId8" w:history="1">
        <w:r w:rsidRPr="005A0DC8">
          <w:rPr>
            <w:rStyle w:val="Hyperlink"/>
            <w:rFonts w:cs="Arial"/>
            <w:szCs w:val="22"/>
            <w:lang w:eastAsia="de-AT"/>
          </w:rPr>
          <w:t>Speziellen Richtlinien Umwelt, Energie</w:t>
        </w:r>
      </w:hyperlink>
      <w:r w:rsidRPr="00986FD5">
        <w:rPr>
          <w:rFonts w:cs="Arial"/>
          <w:szCs w:val="22"/>
          <w:lang w:eastAsia="de-AT"/>
        </w:rPr>
        <w:t xml:space="preserve">, siehe </w:t>
      </w:r>
      <w:hyperlink r:id="rId9" w:history="1">
        <w:r w:rsidRPr="004F7B87">
          <w:rPr>
            <w:rStyle w:val="Hyperlink"/>
            <w:rFonts w:cs="Arial"/>
            <w:szCs w:val="22"/>
            <w:lang w:eastAsia="de-AT"/>
          </w:rPr>
          <w:t>www.linz.at/umwelt/foerderungen</w:t>
        </w:r>
      </w:hyperlink>
      <w:r>
        <w:rPr>
          <w:rStyle w:val="Hyperlink"/>
          <w:rFonts w:cs="Arial"/>
          <w:szCs w:val="22"/>
          <w:lang w:eastAsia="de-AT"/>
        </w:rPr>
        <w:t>.php</w:t>
      </w:r>
      <w:r w:rsidRPr="00986FD5">
        <w:rPr>
          <w:rFonts w:cs="Arial"/>
          <w:szCs w:val="22"/>
          <w:lang w:eastAsia="de-AT"/>
        </w:rPr>
        <w:t xml:space="preserve"> verbind</w:t>
      </w:r>
      <w:r>
        <w:rPr>
          <w:rFonts w:cs="Arial"/>
          <w:szCs w:val="22"/>
          <w:lang w:eastAsia="de-AT"/>
        </w:rPr>
        <w:t>lich anzuerkennen und bestätige</w:t>
      </w:r>
      <w:r w:rsidRPr="00986FD5">
        <w:rPr>
          <w:rFonts w:cs="Arial"/>
          <w:szCs w:val="22"/>
          <w:lang w:eastAsia="de-AT"/>
        </w:rPr>
        <w:t xml:space="preserve">, dass die </w:t>
      </w:r>
      <w:r>
        <w:rPr>
          <w:rFonts w:cs="Arial"/>
          <w:szCs w:val="22"/>
          <w:u w:val="single"/>
          <w:lang w:eastAsia="de-AT"/>
        </w:rPr>
        <w:t>Angaben im Förderungsantrag</w:t>
      </w:r>
      <w:r w:rsidRPr="00930B16">
        <w:rPr>
          <w:rFonts w:cs="Arial"/>
          <w:szCs w:val="22"/>
          <w:u w:val="single"/>
          <w:lang w:eastAsia="de-AT"/>
        </w:rPr>
        <w:t xml:space="preserve"> vollständig und richtig</w:t>
      </w:r>
      <w:r w:rsidRPr="00986FD5">
        <w:rPr>
          <w:rFonts w:cs="Arial"/>
          <w:szCs w:val="22"/>
          <w:lang w:eastAsia="de-AT"/>
        </w:rPr>
        <w:t xml:space="preserve"> sind.</w:t>
      </w:r>
    </w:p>
    <w:p w14:paraId="50534AF6" w14:textId="77777777" w:rsidR="00D16D84" w:rsidRPr="00986FD5" w:rsidRDefault="00D16D84" w:rsidP="00D16D84">
      <w:pPr>
        <w:pStyle w:val="berschrift1"/>
        <w:tabs>
          <w:tab w:val="left" w:pos="644"/>
        </w:tabs>
        <w:spacing w:before="60" w:line="240" w:lineRule="auto"/>
        <w:jc w:val="both"/>
        <w:rPr>
          <w:kern w:val="0"/>
          <w:sz w:val="22"/>
          <w:lang w:eastAsia="de-AT"/>
        </w:rPr>
      </w:pPr>
      <w:r w:rsidRPr="00986FD5">
        <w:rPr>
          <w:kern w:val="0"/>
          <w:sz w:val="22"/>
          <w:lang w:eastAsia="de-AT"/>
        </w:rPr>
        <w:t xml:space="preserve">Folgende Förderungen (bzw. </w:t>
      </w:r>
      <w:r>
        <w:rPr>
          <w:kern w:val="0"/>
          <w:sz w:val="22"/>
          <w:lang w:eastAsia="de-AT"/>
        </w:rPr>
        <w:t xml:space="preserve">Förderanträge) wurden von mir </w:t>
      </w:r>
      <w:r w:rsidRPr="00986FD5">
        <w:rPr>
          <w:kern w:val="0"/>
          <w:sz w:val="22"/>
          <w:lang w:eastAsia="de-AT"/>
        </w:rPr>
        <w:t>in den vergangenen drei Jahren gestellt bzw. bezogen bzw. in den kommenden 12 Monaten noch gestellt werden:</w:t>
      </w:r>
    </w:p>
    <w:p w14:paraId="266FA340" w14:textId="77777777" w:rsidR="00D16D84" w:rsidRPr="00986FD5" w:rsidRDefault="00D16D84" w:rsidP="00D16D84">
      <w:pPr>
        <w:rPr>
          <w:rFonts w:cs="Arial"/>
          <w:sz w:val="16"/>
          <w:szCs w:val="16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126"/>
        <w:gridCol w:w="1134"/>
        <w:gridCol w:w="567"/>
        <w:gridCol w:w="851"/>
        <w:gridCol w:w="1559"/>
        <w:gridCol w:w="992"/>
      </w:tblGrid>
      <w:tr w:rsidR="00D16D84" w:rsidRPr="00986FD5" w14:paraId="372676E7" w14:textId="77777777" w:rsidTr="002E6420">
        <w:trPr>
          <w:cantSplit/>
          <w:trHeight w:hRule="exact" w:val="854"/>
        </w:trPr>
        <w:tc>
          <w:tcPr>
            <w:tcW w:w="2410" w:type="dxa"/>
            <w:vMerge w:val="restart"/>
            <w:vAlign w:val="center"/>
          </w:tcPr>
          <w:p w14:paraId="23D68699" w14:textId="77777777" w:rsidR="00D16D84" w:rsidRPr="00986FD5" w:rsidRDefault="00D16D84" w:rsidP="002E6420">
            <w:pPr>
              <w:snapToGrid w:val="0"/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 xml:space="preserve">Andere Förderstellen </w:t>
            </w:r>
            <w:r w:rsidRPr="00986FD5">
              <w:rPr>
                <w:rFonts w:cs="Arial"/>
                <w:sz w:val="16"/>
                <w:szCs w:val="16"/>
              </w:rPr>
              <w:br/>
              <w:t xml:space="preserve">(Bund, Land, andere </w:t>
            </w:r>
            <w:r w:rsidRPr="00986FD5">
              <w:rPr>
                <w:rFonts w:cs="Arial"/>
                <w:sz w:val="16"/>
                <w:szCs w:val="16"/>
              </w:rPr>
              <w:br/>
              <w:t xml:space="preserve">Magistratsdienststelle, </w:t>
            </w:r>
            <w:r w:rsidRPr="00986FD5">
              <w:rPr>
                <w:rFonts w:cs="Arial"/>
                <w:sz w:val="16"/>
                <w:szCs w:val="16"/>
              </w:rPr>
              <w:br/>
              <w:t>AMS etc.)</w:t>
            </w:r>
          </w:p>
        </w:tc>
        <w:tc>
          <w:tcPr>
            <w:tcW w:w="2126" w:type="dxa"/>
            <w:vMerge w:val="restart"/>
            <w:vAlign w:val="center"/>
          </w:tcPr>
          <w:p w14:paraId="77F665D5" w14:textId="77777777" w:rsidR="00D16D84" w:rsidRPr="00986FD5" w:rsidRDefault="00D16D84" w:rsidP="002E6420">
            <w:pPr>
              <w:snapToGrid w:val="0"/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Förderung</w:t>
            </w:r>
          </w:p>
        </w:tc>
        <w:tc>
          <w:tcPr>
            <w:tcW w:w="1134" w:type="dxa"/>
            <w:vMerge w:val="restart"/>
            <w:vAlign w:val="center"/>
          </w:tcPr>
          <w:p w14:paraId="42AD9CCE" w14:textId="77777777" w:rsidR="00D16D84" w:rsidRPr="00986FD5" w:rsidRDefault="00D16D84" w:rsidP="002E6420">
            <w:pPr>
              <w:snapToGrid w:val="0"/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Höhe der beantragten Förderung</w:t>
            </w:r>
          </w:p>
        </w:tc>
        <w:tc>
          <w:tcPr>
            <w:tcW w:w="2977" w:type="dxa"/>
            <w:gridSpan w:val="3"/>
            <w:vAlign w:val="center"/>
          </w:tcPr>
          <w:p w14:paraId="19657191" w14:textId="77777777" w:rsidR="00D16D84" w:rsidRPr="00986FD5" w:rsidRDefault="00D16D84" w:rsidP="002E6420">
            <w:pPr>
              <w:snapToGrid w:val="0"/>
              <w:spacing w:line="240" w:lineRule="auto"/>
              <w:ind w:left="-102" w:right="-102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Status des Förderantrags</w:t>
            </w:r>
          </w:p>
        </w:tc>
        <w:tc>
          <w:tcPr>
            <w:tcW w:w="992" w:type="dxa"/>
            <w:vMerge w:val="restart"/>
            <w:vAlign w:val="center"/>
          </w:tcPr>
          <w:p w14:paraId="63C27C46" w14:textId="77777777" w:rsidR="00D16D84" w:rsidRPr="00986FD5" w:rsidRDefault="00D16D84" w:rsidP="002E6420">
            <w:pPr>
              <w:snapToGrid w:val="0"/>
              <w:spacing w:line="240" w:lineRule="auto"/>
              <w:ind w:left="-104" w:right="-112"/>
              <w:jc w:val="center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 xml:space="preserve">Datum der genehmigten </w:t>
            </w:r>
            <w:r w:rsidRPr="00986FD5">
              <w:rPr>
                <w:rFonts w:cs="Arial"/>
                <w:sz w:val="16"/>
                <w:szCs w:val="16"/>
              </w:rPr>
              <w:br/>
              <w:t>Förderung</w:t>
            </w:r>
          </w:p>
        </w:tc>
      </w:tr>
      <w:tr w:rsidR="00D16D84" w:rsidRPr="00986FD5" w14:paraId="4E0199D9" w14:textId="77777777" w:rsidTr="002E6420">
        <w:trPr>
          <w:trHeight w:val="420"/>
        </w:trPr>
        <w:tc>
          <w:tcPr>
            <w:tcW w:w="2410" w:type="dxa"/>
            <w:vMerge/>
            <w:vAlign w:val="center"/>
          </w:tcPr>
          <w:p w14:paraId="59AC3DDB" w14:textId="77777777" w:rsidR="00D16D84" w:rsidRPr="00986FD5" w:rsidRDefault="00D16D84" w:rsidP="002E642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14:paraId="3FCDCE67" w14:textId="77777777" w:rsidR="00D16D84" w:rsidRPr="00986FD5" w:rsidRDefault="00D16D84" w:rsidP="002E642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55742912" w14:textId="77777777" w:rsidR="00D16D84" w:rsidRPr="00986FD5" w:rsidRDefault="00D16D84" w:rsidP="002E642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45887B4" w14:textId="77777777" w:rsidR="00D16D84" w:rsidRPr="00986FD5" w:rsidRDefault="00D16D84" w:rsidP="002E6420">
            <w:pPr>
              <w:snapToGrid w:val="0"/>
              <w:spacing w:line="240" w:lineRule="auto"/>
              <w:ind w:left="-104" w:right="-112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Antrag</w:t>
            </w:r>
            <w:r w:rsidRPr="00986FD5">
              <w:rPr>
                <w:rFonts w:cs="Arial"/>
                <w:sz w:val="16"/>
                <w:szCs w:val="16"/>
              </w:rPr>
              <w:t xml:space="preserve"> geplant</w:t>
            </w:r>
          </w:p>
        </w:tc>
        <w:tc>
          <w:tcPr>
            <w:tcW w:w="851" w:type="dxa"/>
            <w:vAlign w:val="center"/>
          </w:tcPr>
          <w:p w14:paraId="335B015F" w14:textId="77777777" w:rsidR="00D16D84" w:rsidRPr="00986FD5" w:rsidRDefault="00D16D84" w:rsidP="002E6420">
            <w:pPr>
              <w:snapToGrid w:val="0"/>
              <w:spacing w:line="240" w:lineRule="auto"/>
              <w:ind w:left="-104" w:right="-10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Antrag</w:t>
            </w:r>
            <w:r w:rsidRPr="00986FD5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br/>
            </w:r>
            <w:r w:rsidRPr="00986FD5">
              <w:rPr>
                <w:rFonts w:cs="Arial"/>
                <w:sz w:val="16"/>
                <w:szCs w:val="16"/>
              </w:rPr>
              <w:t>eingebracht</w:t>
            </w:r>
          </w:p>
        </w:tc>
        <w:tc>
          <w:tcPr>
            <w:tcW w:w="1559" w:type="dxa"/>
            <w:vAlign w:val="center"/>
          </w:tcPr>
          <w:p w14:paraId="45507274" w14:textId="77777777" w:rsidR="00D16D84" w:rsidRPr="00986FD5" w:rsidRDefault="00D16D84" w:rsidP="002E6420">
            <w:pPr>
              <w:snapToGrid w:val="0"/>
              <w:spacing w:line="240" w:lineRule="auto"/>
              <w:ind w:left="-102" w:right="-102"/>
              <w:jc w:val="center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 xml:space="preserve">genehmigte </w:t>
            </w:r>
            <w:r w:rsidRPr="00986FD5">
              <w:rPr>
                <w:rFonts w:cs="Arial"/>
                <w:sz w:val="16"/>
                <w:szCs w:val="16"/>
              </w:rPr>
              <w:br/>
              <w:t>Förderhöhe</w:t>
            </w:r>
          </w:p>
        </w:tc>
        <w:tc>
          <w:tcPr>
            <w:tcW w:w="992" w:type="dxa"/>
            <w:vMerge/>
            <w:vAlign w:val="center"/>
          </w:tcPr>
          <w:p w14:paraId="3A4396EB" w14:textId="77777777" w:rsidR="00D16D84" w:rsidRPr="00986FD5" w:rsidRDefault="00D16D84" w:rsidP="002E642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16D84" w:rsidRPr="00986FD5" w14:paraId="28752CE2" w14:textId="77777777" w:rsidTr="002E6420">
        <w:trPr>
          <w:trHeight w:val="342"/>
        </w:trPr>
        <w:tc>
          <w:tcPr>
            <w:tcW w:w="2410" w:type="dxa"/>
            <w:vAlign w:val="center"/>
          </w:tcPr>
          <w:p w14:paraId="2E7809ED" w14:textId="77777777" w:rsidR="00D16D84" w:rsidRPr="00986FD5" w:rsidRDefault="00D16D84" w:rsidP="002E6420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4E2198BF" w14:textId="77777777" w:rsidR="00D16D84" w:rsidRPr="00986FD5" w:rsidRDefault="00D16D84" w:rsidP="002E6420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9EDB472" w14:textId="77777777" w:rsidR="00D16D84" w:rsidRPr="00986FD5" w:rsidRDefault="00D16D84" w:rsidP="002E6420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F306A2F" w14:textId="77777777" w:rsidR="00D16D84" w:rsidRPr="00986FD5" w:rsidRDefault="00D16D84" w:rsidP="002E6420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986F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B3B70">
              <w:rPr>
                <w:rFonts w:cs="Arial"/>
                <w:sz w:val="18"/>
                <w:szCs w:val="18"/>
              </w:rPr>
            </w:r>
            <w:r w:rsidR="004B3B70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851" w:type="dxa"/>
            <w:vAlign w:val="center"/>
          </w:tcPr>
          <w:p w14:paraId="6F664EC9" w14:textId="77777777" w:rsidR="00D16D84" w:rsidRPr="00986FD5" w:rsidRDefault="00D16D84" w:rsidP="002E6420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B3B70">
              <w:rPr>
                <w:rFonts w:cs="Arial"/>
                <w:sz w:val="18"/>
                <w:szCs w:val="18"/>
              </w:rPr>
            </w:r>
            <w:r w:rsidR="004B3B70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2E95A53" w14:textId="77777777" w:rsidR="00D16D84" w:rsidRPr="00986FD5" w:rsidRDefault="00D16D84" w:rsidP="002E6420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D3AEBCF" w14:textId="77777777" w:rsidR="00D16D84" w:rsidRPr="00986FD5" w:rsidRDefault="00D16D84" w:rsidP="002E6420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2" w:name="Text65"/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D16D84" w:rsidRPr="00986FD5" w14:paraId="4F208061" w14:textId="77777777" w:rsidTr="002E6420">
        <w:trPr>
          <w:trHeight w:val="342"/>
        </w:trPr>
        <w:tc>
          <w:tcPr>
            <w:tcW w:w="2410" w:type="dxa"/>
            <w:vAlign w:val="center"/>
          </w:tcPr>
          <w:p w14:paraId="324794EC" w14:textId="77777777" w:rsidR="00D16D84" w:rsidRPr="00986FD5" w:rsidRDefault="00D16D84" w:rsidP="002E6420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7F28EBC3" w14:textId="77777777" w:rsidR="00D16D84" w:rsidRPr="00986FD5" w:rsidRDefault="00D16D84" w:rsidP="002E6420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FE9835C" w14:textId="77777777" w:rsidR="00D16D84" w:rsidRPr="00986FD5" w:rsidRDefault="00D16D84" w:rsidP="002E6420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C615370" w14:textId="77777777" w:rsidR="00D16D84" w:rsidRPr="00986FD5" w:rsidRDefault="00D16D84" w:rsidP="002E6420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B3B70">
              <w:rPr>
                <w:rFonts w:cs="Arial"/>
                <w:sz w:val="18"/>
                <w:szCs w:val="18"/>
              </w:rPr>
            </w:r>
            <w:r w:rsidR="004B3B70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CCAC28F" w14:textId="77777777" w:rsidR="00D16D84" w:rsidRPr="00986FD5" w:rsidRDefault="00D16D84" w:rsidP="002E6420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B3B70">
              <w:rPr>
                <w:rFonts w:cs="Arial"/>
                <w:sz w:val="18"/>
                <w:szCs w:val="18"/>
              </w:rPr>
            </w:r>
            <w:r w:rsidR="004B3B70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6996BDBD" w14:textId="77777777" w:rsidR="00D16D84" w:rsidRPr="00986FD5" w:rsidRDefault="00D16D84" w:rsidP="002E6420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6F9FB0A" w14:textId="77777777" w:rsidR="00D16D84" w:rsidRPr="00986FD5" w:rsidRDefault="00D16D84" w:rsidP="002E6420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16D84" w:rsidRPr="00986FD5" w14:paraId="76899E39" w14:textId="77777777" w:rsidTr="002E6420">
        <w:trPr>
          <w:trHeight w:val="342"/>
        </w:trPr>
        <w:tc>
          <w:tcPr>
            <w:tcW w:w="2410" w:type="dxa"/>
            <w:vAlign w:val="center"/>
          </w:tcPr>
          <w:p w14:paraId="2CE9E999" w14:textId="77777777" w:rsidR="00D16D84" w:rsidRPr="00986FD5" w:rsidRDefault="00D16D84" w:rsidP="002E6420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24B35CB0" w14:textId="77777777" w:rsidR="00D16D84" w:rsidRPr="00986FD5" w:rsidRDefault="00D16D84" w:rsidP="002E6420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36"/>
                  <w:enabled w:val="0"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FF79811" w14:textId="77777777" w:rsidR="00D16D84" w:rsidRPr="00986FD5" w:rsidRDefault="00D16D84" w:rsidP="002E6420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36"/>
                  <w:enabled w:val="0"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8918CA2" w14:textId="77777777" w:rsidR="00D16D84" w:rsidRPr="00986FD5" w:rsidRDefault="00D16D84" w:rsidP="002E6420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B3B70">
              <w:rPr>
                <w:rFonts w:cs="Arial"/>
                <w:sz w:val="18"/>
                <w:szCs w:val="18"/>
              </w:rPr>
            </w:r>
            <w:r w:rsidR="004B3B70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2CCEF20" w14:textId="77777777" w:rsidR="00D16D84" w:rsidRPr="00986FD5" w:rsidRDefault="00D16D84" w:rsidP="002E6420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B3B70">
              <w:rPr>
                <w:rFonts w:cs="Arial"/>
                <w:sz w:val="18"/>
                <w:szCs w:val="18"/>
              </w:rPr>
            </w:r>
            <w:r w:rsidR="004B3B70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AFE9B62" w14:textId="77777777" w:rsidR="00D16D84" w:rsidRPr="00986FD5" w:rsidRDefault="00D16D84" w:rsidP="002E6420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49BC2B6" w14:textId="77777777" w:rsidR="00D16D84" w:rsidRPr="00986FD5" w:rsidRDefault="00D16D84" w:rsidP="002E6420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16D84" w:rsidRPr="00986FD5" w14:paraId="2D6C3A23" w14:textId="77777777" w:rsidTr="002E6420">
        <w:trPr>
          <w:trHeight w:val="342"/>
        </w:trPr>
        <w:tc>
          <w:tcPr>
            <w:tcW w:w="2410" w:type="dxa"/>
            <w:vAlign w:val="center"/>
          </w:tcPr>
          <w:p w14:paraId="1887F64F" w14:textId="77777777" w:rsidR="00D16D84" w:rsidRPr="00986FD5" w:rsidRDefault="00D16D84" w:rsidP="002E6420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3300E315" w14:textId="77777777" w:rsidR="00D16D84" w:rsidRPr="00986FD5" w:rsidRDefault="00D16D84" w:rsidP="002E6420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41460D0" w14:textId="77777777" w:rsidR="00D16D84" w:rsidRPr="00986FD5" w:rsidRDefault="00D16D84" w:rsidP="002E6420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D2F0A4" w14:textId="77777777" w:rsidR="00D16D84" w:rsidRPr="00986FD5" w:rsidRDefault="00D16D84" w:rsidP="002E6420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B3B70">
              <w:rPr>
                <w:rFonts w:cs="Arial"/>
                <w:sz w:val="18"/>
                <w:szCs w:val="18"/>
              </w:rPr>
            </w:r>
            <w:r w:rsidR="004B3B70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3669EB1" w14:textId="77777777" w:rsidR="00D16D84" w:rsidRPr="00986FD5" w:rsidRDefault="00D16D84" w:rsidP="002E6420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B3B70">
              <w:rPr>
                <w:rFonts w:cs="Arial"/>
                <w:sz w:val="18"/>
                <w:szCs w:val="18"/>
              </w:rPr>
            </w:r>
            <w:r w:rsidR="004B3B70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2E2C158" w14:textId="77777777" w:rsidR="00D16D84" w:rsidRPr="00986FD5" w:rsidRDefault="00D16D84" w:rsidP="002E6420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0202D07" w14:textId="77777777" w:rsidR="00D16D84" w:rsidRPr="00986FD5" w:rsidRDefault="00D16D84" w:rsidP="002E6420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16D84" w:rsidRPr="00986FD5" w14:paraId="1F8629F3" w14:textId="77777777" w:rsidTr="002E6420">
        <w:trPr>
          <w:trHeight w:val="342"/>
        </w:trPr>
        <w:tc>
          <w:tcPr>
            <w:tcW w:w="2410" w:type="dxa"/>
            <w:vAlign w:val="center"/>
          </w:tcPr>
          <w:p w14:paraId="2BFF2D54" w14:textId="77777777" w:rsidR="00D16D84" w:rsidRPr="00986FD5" w:rsidRDefault="00D16D84" w:rsidP="002E6420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777AB678" w14:textId="77777777" w:rsidR="00D16D84" w:rsidRPr="00986FD5" w:rsidRDefault="00D16D84" w:rsidP="002E6420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9B71A52" w14:textId="77777777" w:rsidR="00D16D84" w:rsidRPr="00986FD5" w:rsidRDefault="00D16D84" w:rsidP="002E6420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0799807" w14:textId="77777777" w:rsidR="00D16D84" w:rsidRPr="00986FD5" w:rsidRDefault="00D16D84" w:rsidP="002E6420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B3B70">
              <w:rPr>
                <w:rFonts w:cs="Arial"/>
                <w:sz w:val="18"/>
                <w:szCs w:val="18"/>
              </w:rPr>
            </w:r>
            <w:r w:rsidR="004B3B70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3CA0F06" w14:textId="77777777" w:rsidR="00D16D84" w:rsidRPr="00986FD5" w:rsidRDefault="00D16D84" w:rsidP="002E6420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B3B70">
              <w:rPr>
                <w:rFonts w:cs="Arial"/>
                <w:sz w:val="18"/>
                <w:szCs w:val="18"/>
              </w:rPr>
            </w:r>
            <w:r w:rsidR="004B3B70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9AF21C9" w14:textId="77777777" w:rsidR="00D16D84" w:rsidRPr="00986FD5" w:rsidRDefault="00D16D84" w:rsidP="002E6420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EAFF63B" w14:textId="77777777" w:rsidR="00D16D84" w:rsidRPr="00986FD5" w:rsidRDefault="00D16D84" w:rsidP="002E6420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7904140F" w14:textId="77777777" w:rsidR="00D16D84" w:rsidRPr="003A0B3A" w:rsidRDefault="00D16D84" w:rsidP="00D16D84">
      <w:pPr>
        <w:autoSpaceDE w:val="0"/>
        <w:autoSpaceDN w:val="0"/>
        <w:adjustRightInd w:val="0"/>
        <w:spacing w:before="120" w:line="240" w:lineRule="auto"/>
        <w:rPr>
          <w:rFonts w:cs="Arial"/>
          <w:sz w:val="20"/>
          <w:szCs w:val="22"/>
          <w:lang w:eastAsia="de-AT"/>
        </w:rPr>
      </w:pPr>
      <w:r w:rsidRPr="003B6367">
        <w:rPr>
          <w:rFonts w:cs="Arial"/>
          <w:sz w:val="20"/>
          <w:szCs w:val="22"/>
          <w:lang w:eastAsia="de-AT"/>
        </w:rPr>
        <w:t>Sollten von anderen Förderstellen Förderungen zugesagt bzw. genehmigt worden sein, sind Kopien der diesbezüglichen Erledigungsschreiben vorzulegen.</w:t>
      </w:r>
    </w:p>
    <w:p w14:paraId="2C8279EA" w14:textId="77777777" w:rsidR="00D16D84" w:rsidRDefault="00D16D84" w:rsidP="00D16D84">
      <w:pPr>
        <w:tabs>
          <w:tab w:val="left" w:pos="284"/>
        </w:tabs>
        <w:autoSpaceDE w:val="0"/>
        <w:autoSpaceDN w:val="0"/>
        <w:adjustRightInd w:val="0"/>
        <w:spacing w:before="480" w:after="240" w:line="240" w:lineRule="auto"/>
        <w:ind w:left="284" w:hanging="284"/>
        <w:rPr>
          <w:rFonts w:cs="Arial"/>
          <w:szCs w:val="22"/>
          <w:lang w:eastAsia="de-AT"/>
        </w:rPr>
      </w:pPr>
      <w:r w:rsidRPr="00753727">
        <w:rPr>
          <w:rFonts w:cs="Arial"/>
          <w:szCs w:val="22"/>
          <w:lang w:eastAsia="de-AT"/>
        </w:rPr>
        <w:sym w:font="Webdings" w:char="F069"/>
      </w:r>
      <w:r w:rsidRPr="00753727">
        <w:rPr>
          <w:rFonts w:cs="Arial"/>
          <w:szCs w:val="22"/>
          <w:lang w:eastAsia="de-AT"/>
        </w:rPr>
        <w:tab/>
        <w:t>Eine Bearbeitung ist nur möglich, we</w:t>
      </w:r>
      <w:r>
        <w:rPr>
          <w:rFonts w:cs="Arial"/>
          <w:szCs w:val="22"/>
          <w:lang w:eastAsia="de-AT"/>
        </w:rPr>
        <w:t>nn die Angaben im Förderantrag</w:t>
      </w:r>
      <w:r w:rsidRPr="00753727">
        <w:rPr>
          <w:rFonts w:cs="Arial"/>
          <w:szCs w:val="22"/>
          <w:lang w:eastAsia="de-AT"/>
        </w:rPr>
        <w:t xml:space="preserve"> vollständig und richtig sind und </w:t>
      </w:r>
      <w:r w:rsidRPr="00753727">
        <w:rPr>
          <w:rFonts w:cs="Arial"/>
          <w:szCs w:val="22"/>
          <w:u w:val="single"/>
          <w:lang w:eastAsia="de-AT"/>
        </w:rPr>
        <w:t>alle erforderlichen Beilagen</w:t>
      </w:r>
      <w:r>
        <w:rPr>
          <w:rFonts w:cs="Arial"/>
          <w:szCs w:val="22"/>
          <w:lang w:eastAsia="de-AT"/>
        </w:rPr>
        <w:t xml:space="preserve"> angeschlossen sind.</w:t>
      </w:r>
    </w:p>
    <w:p w14:paraId="248BC03B" w14:textId="76BE6C56" w:rsidR="00D16D84" w:rsidRDefault="00D16D84" w:rsidP="00D16D84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/>
        <w:rPr>
          <w:rFonts w:cs="Arial"/>
          <w:szCs w:val="22"/>
        </w:rPr>
      </w:pPr>
      <w:r w:rsidRPr="00753727">
        <w:rPr>
          <w:rFonts w:cs="Arial"/>
          <w:szCs w:val="22"/>
        </w:rPr>
        <w:t xml:space="preserve">Sollten beim Förderantrag Unterlagen fehlen, werden Sie von uns </w:t>
      </w:r>
      <w:r>
        <w:rPr>
          <w:rFonts w:cs="Arial"/>
          <w:szCs w:val="22"/>
        </w:rPr>
        <w:t xml:space="preserve">einmalig </w:t>
      </w:r>
      <w:r w:rsidRPr="00753727">
        <w:rPr>
          <w:rFonts w:cs="Arial"/>
          <w:szCs w:val="22"/>
        </w:rPr>
        <w:t>aufgefordert werden, diese nachzureichen. Die Unterlagen müssen innerhalb von 3 Monaten ab erfolgter Aufforderung in der Förderstelle einlangen. Ansonsten gilt der Förderantrag als zurückgezogen.</w:t>
      </w:r>
    </w:p>
    <w:p w14:paraId="024F0DFE" w14:textId="77777777" w:rsidR="00D16D84" w:rsidRDefault="00D16D84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469900BF" w14:textId="77777777" w:rsidR="00D16D84" w:rsidRDefault="00D16D84" w:rsidP="00D16D84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/>
        <w:rPr>
          <w:rFonts w:cs="Arial"/>
          <w:szCs w:val="22"/>
        </w:rPr>
      </w:pPr>
    </w:p>
    <w:tbl>
      <w:tblPr>
        <w:tblStyle w:val="Tabellenraster"/>
        <w:tblW w:w="9639" w:type="dxa"/>
        <w:tblLook w:val="04A0" w:firstRow="1" w:lastRow="0" w:firstColumn="1" w:lastColumn="0" w:noHBand="0" w:noVBand="1"/>
      </w:tblPr>
      <w:tblGrid>
        <w:gridCol w:w="1128"/>
        <w:gridCol w:w="502"/>
        <w:gridCol w:w="8009"/>
      </w:tblGrid>
      <w:tr w:rsidR="006F74FC" w:rsidRPr="006E68A8" w14:paraId="31414063" w14:textId="77777777" w:rsidTr="007D6E2B">
        <w:trPr>
          <w:trHeight w:val="415"/>
        </w:trPr>
        <w:tc>
          <w:tcPr>
            <w:tcW w:w="1128" w:type="dxa"/>
            <w:tcBorders>
              <w:top w:val="nil"/>
              <w:left w:val="nil"/>
            </w:tcBorders>
          </w:tcPr>
          <w:p w14:paraId="41A1F6B9" w14:textId="77777777" w:rsidR="006F74FC" w:rsidRPr="006E68A8" w:rsidRDefault="006F74FC" w:rsidP="007D6E2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D82F324" w14:textId="77777777" w:rsidR="006F74FC" w:rsidRPr="006E68A8" w:rsidRDefault="006F74FC" w:rsidP="007D6E2B">
            <w:pPr>
              <w:jc w:val="center"/>
              <w:rPr>
                <w:rFonts w:cs="Arial"/>
                <w:sz w:val="18"/>
                <w:szCs w:val="18"/>
              </w:rPr>
            </w:pPr>
            <w:r w:rsidRPr="00923113">
              <w:rPr>
                <w:rFonts w:cs="Arial"/>
                <w:sz w:val="32"/>
                <w:szCs w:val="18"/>
              </w:rPr>
              <w:sym w:font="Wingdings" w:char="F0FE"/>
            </w:r>
          </w:p>
        </w:tc>
        <w:tc>
          <w:tcPr>
            <w:tcW w:w="8009" w:type="dxa"/>
            <w:vAlign w:val="center"/>
          </w:tcPr>
          <w:p w14:paraId="23B6A76A" w14:textId="77777777" w:rsidR="006F74FC" w:rsidRPr="006E68A8" w:rsidRDefault="006F74FC" w:rsidP="007D6E2B">
            <w:pPr>
              <w:spacing w:line="240" w:lineRule="auto"/>
              <w:rPr>
                <w:rFonts w:cs="Arial"/>
                <w:b/>
                <w:szCs w:val="22"/>
                <w:lang w:eastAsia="de-AT"/>
              </w:rPr>
            </w:pPr>
            <w:r>
              <w:rPr>
                <w:rFonts w:cs="Arial"/>
                <w:b/>
                <w:szCs w:val="22"/>
                <w:lang w:eastAsia="de-AT"/>
              </w:rPr>
              <w:t>Erforderliche</w:t>
            </w:r>
            <w:r w:rsidRPr="006E68A8">
              <w:rPr>
                <w:rFonts w:cs="Arial"/>
                <w:b/>
                <w:szCs w:val="22"/>
                <w:lang w:eastAsia="de-AT"/>
              </w:rPr>
              <w:t xml:space="preserve"> Beilagen</w:t>
            </w:r>
            <w:r>
              <w:rPr>
                <w:rFonts w:cs="Arial"/>
                <w:b/>
                <w:szCs w:val="22"/>
                <w:lang w:eastAsia="de-AT"/>
              </w:rPr>
              <w:t>, die dem Antrag angeschlossen sind:</w:t>
            </w:r>
            <w:r>
              <w:rPr>
                <w:rFonts w:cs="Arial"/>
                <w:b/>
                <w:szCs w:val="22"/>
                <w:lang w:eastAsia="de-AT"/>
              </w:rPr>
              <w:br/>
            </w:r>
            <w:r w:rsidRPr="006E68A8">
              <w:rPr>
                <w:rFonts w:cs="Arial"/>
                <w:sz w:val="16"/>
                <w:szCs w:val="22"/>
                <w:lang w:eastAsia="de-AT"/>
              </w:rPr>
              <w:t>(</w:t>
            </w:r>
            <w:r w:rsidRPr="006E68A8">
              <w:rPr>
                <w:rFonts w:cs="Arial"/>
                <w:bCs/>
                <w:sz w:val="16"/>
              </w:rPr>
              <w:t>vorzugsweise elektronisch, aber auch in Papierform als Kopie möglich)</w:t>
            </w:r>
          </w:p>
        </w:tc>
      </w:tr>
      <w:tr w:rsidR="006F74FC" w:rsidRPr="006E68A8" w14:paraId="2039057C" w14:textId="77777777" w:rsidTr="007D6E2B">
        <w:trPr>
          <w:trHeight w:val="389"/>
        </w:trPr>
        <w:tc>
          <w:tcPr>
            <w:tcW w:w="1128" w:type="dxa"/>
            <w:vAlign w:val="center"/>
          </w:tcPr>
          <w:p w14:paraId="2F4FD641" w14:textId="77777777" w:rsidR="006F74FC" w:rsidRPr="00DB22C5" w:rsidRDefault="006F74FC" w:rsidP="007D6E2B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Beilage 1</w:t>
            </w:r>
          </w:p>
        </w:tc>
        <w:tc>
          <w:tcPr>
            <w:tcW w:w="502" w:type="dxa"/>
            <w:vAlign w:val="center"/>
          </w:tcPr>
          <w:p w14:paraId="24DB4F9C" w14:textId="77777777" w:rsidR="006F74FC" w:rsidRPr="00DB22C5" w:rsidRDefault="006F74FC" w:rsidP="007D6E2B">
            <w:pPr>
              <w:jc w:val="center"/>
              <w:rPr>
                <w:rFonts w:cs="Arial"/>
                <w:sz w:val="20"/>
                <w:szCs w:val="22"/>
                <w:lang w:eastAsia="de-AT"/>
              </w:rPr>
            </w:pPr>
            <w:r w:rsidRPr="00DB22C5">
              <w:rPr>
                <w:rFonts w:cs="Arial"/>
                <w:sz w:val="2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2C5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4B3B70">
              <w:rPr>
                <w:rFonts w:cs="Arial"/>
                <w:sz w:val="20"/>
                <w:szCs w:val="22"/>
              </w:rPr>
            </w:r>
            <w:r w:rsidR="004B3B70">
              <w:rPr>
                <w:rFonts w:cs="Arial"/>
                <w:sz w:val="20"/>
                <w:szCs w:val="22"/>
              </w:rPr>
              <w:fldChar w:fldCharType="separate"/>
            </w:r>
            <w:r w:rsidRPr="00DB22C5">
              <w:rPr>
                <w:rFonts w:cs="Arial"/>
                <w:sz w:val="20"/>
                <w:szCs w:val="22"/>
              </w:rPr>
              <w:fldChar w:fldCharType="end"/>
            </w:r>
          </w:p>
        </w:tc>
        <w:tc>
          <w:tcPr>
            <w:tcW w:w="8009" w:type="dxa"/>
            <w:vAlign w:val="center"/>
          </w:tcPr>
          <w:p w14:paraId="0C89DEE7" w14:textId="31028741" w:rsidR="006F74FC" w:rsidRPr="00DB22C5" w:rsidRDefault="00A5624C" w:rsidP="001C7894">
            <w:pPr>
              <w:rPr>
                <w:rFonts w:cs="Arial"/>
                <w:sz w:val="20"/>
                <w:szCs w:val="22"/>
                <w:lang w:eastAsia="de-AT"/>
              </w:rPr>
            </w:pPr>
            <w:r>
              <w:rPr>
                <w:rFonts w:cs="Arial"/>
                <w:sz w:val="20"/>
                <w:szCs w:val="22"/>
                <w:lang w:eastAsia="de-AT"/>
              </w:rPr>
              <w:t xml:space="preserve">Bei Leasing: </w:t>
            </w:r>
            <w:r w:rsidR="007D6E2B">
              <w:rPr>
                <w:rFonts w:cs="Arial"/>
                <w:sz w:val="20"/>
                <w:szCs w:val="22"/>
                <w:lang w:eastAsia="de-AT"/>
              </w:rPr>
              <w:t>Leasingvertr</w:t>
            </w:r>
            <w:r w:rsidR="008226F5">
              <w:rPr>
                <w:rFonts w:cs="Arial"/>
                <w:sz w:val="20"/>
                <w:szCs w:val="22"/>
                <w:lang w:eastAsia="de-AT"/>
              </w:rPr>
              <w:t>ag</w:t>
            </w:r>
            <w:r w:rsidR="007D6E2B">
              <w:rPr>
                <w:rFonts w:cs="Arial"/>
                <w:sz w:val="20"/>
                <w:szCs w:val="22"/>
                <w:lang w:eastAsia="de-AT"/>
              </w:rPr>
              <w:t xml:space="preserve"> (nicht älter als 1 Jahr)</w:t>
            </w:r>
            <w:r w:rsidR="008226F5">
              <w:rPr>
                <w:rFonts w:cs="Arial"/>
                <w:sz w:val="20"/>
                <w:szCs w:val="22"/>
                <w:lang w:eastAsia="de-AT"/>
              </w:rPr>
              <w:t xml:space="preserve"> </w:t>
            </w:r>
            <w:r w:rsidR="001C7894">
              <w:rPr>
                <w:rFonts w:cs="Arial"/>
                <w:sz w:val="20"/>
                <w:szCs w:val="22"/>
                <w:lang w:eastAsia="de-AT"/>
              </w:rPr>
              <w:t>und</w:t>
            </w:r>
            <w:r w:rsidR="008226F5">
              <w:rPr>
                <w:rFonts w:cs="Arial"/>
                <w:sz w:val="20"/>
                <w:szCs w:val="22"/>
                <w:lang w:eastAsia="de-AT"/>
              </w:rPr>
              <w:t xml:space="preserve"> Rechnung </w:t>
            </w:r>
            <w:r>
              <w:rPr>
                <w:rFonts w:cs="Arial"/>
                <w:sz w:val="20"/>
                <w:szCs w:val="22"/>
                <w:lang w:eastAsia="de-AT"/>
              </w:rPr>
              <w:br/>
            </w:r>
            <w:r w:rsidR="008226F5">
              <w:rPr>
                <w:rFonts w:cs="Arial"/>
                <w:sz w:val="20"/>
                <w:szCs w:val="22"/>
                <w:lang w:eastAsia="de-AT"/>
              </w:rPr>
              <w:t>über Depot-/Vorauszahlung</w:t>
            </w:r>
          </w:p>
        </w:tc>
      </w:tr>
      <w:tr w:rsidR="007D6E2B" w:rsidRPr="006E68A8" w14:paraId="4F9E1487" w14:textId="77777777" w:rsidTr="007D6E2B">
        <w:trPr>
          <w:trHeight w:val="389"/>
        </w:trPr>
        <w:tc>
          <w:tcPr>
            <w:tcW w:w="1128" w:type="dxa"/>
            <w:vAlign w:val="center"/>
          </w:tcPr>
          <w:p w14:paraId="4694170D" w14:textId="77777777" w:rsidR="007D6E2B" w:rsidRPr="00DB22C5" w:rsidRDefault="007D6E2B" w:rsidP="007D6E2B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Beilage 2</w:t>
            </w:r>
          </w:p>
        </w:tc>
        <w:tc>
          <w:tcPr>
            <w:tcW w:w="502" w:type="dxa"/>
            <w:vAlign w:val="center"/>
          </w:tcPr>
          <w:p w14:paraId="3A451F9F" w14:textId="77777777" w:rsidR="007D6E2B" w:rsidRPr="00DB22C5" w:rsidRDefault="007D6E2B" w:rsidP="007D6E2B">
            <w:pPr>
              <w:jc w:val="center"/>
              <w:rPr>
                <w:rFonts w:cs="Arial"/>
                <w:sz w:val="20"/>
                <w:szCs w:val="22"/>
              </w:rPr>
            </w:pPr>
            <w:r w:rsidRPr="00DB22C5">
              <w:rPr>
                <w:rFonts w:cs="Arial"/>
                <w:sz w:val="2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2C5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4B3B70">
              <w:rPr>
                <w:rFonts w:cs="Arial"/>
                <w:sz w:val="20"/>
                <w:szCs w:val="22"/>
              </w:rPr>
            </w:r>
            <w:r w:rsidR="004B3B70">
              <w:rPr>
                <w:rFonts w:cs="Arial"/>
                <w:sz w:val="20"/>
                <w:szCs w:val="22"/>
              </w:rPr>
              <w:fldChar w:fldCharType="separate"/>
            </w:r>
            <w:r w:rsidRPr="00DB22C5">
              <w:rPr>
                <w:rFonts w:cs="Arial"/>
                <w:sz w:val="20"/>
                <w:szCs w:val="22"/>
              </w:rPr>
              <w:fldChar w:fldCharType="end"/>
            </w:r>
          </w:p>
        </w:tc>
        <w:tc>
          <w:tcPr>
            <w:tcW w:w="8009" w:type="dxa"/>
            <w:vAlign w:val="center"/>
          </w:tcPr>
          <w:p w14:paraId="08DADEB2" w14:textId="6C04FC3F" w:rsidR="007D6E2B" w:rsidRPr="00E32CD4" w:rsidRDefault="007D6E2B" w:rsidP="007D6E2B">
            <w:pPr>
              <w:rPr>
                <w:rFonts w:cs="Arial"/>
                <w:sz w:val="20"/>
                <w:szCs w:val="22"/>
                <w:lang w:eastAsia="de-AT"/>
              </w:rPr>
            </w:pPr>
            <w:r w:rsidRPr="00E32CD4">
              <w:rPr>
                <w:rFonts w:cs="Arial"/>
                <w:sz w:val="20"/>
                <w:szCs w:val="22"/>
                <w:lang w:eastAsia="de-AT"/>
              </w:rPr>
              <w:t xml:space="preserve">Rechnung </w:t>
            </w:r>
            <w:r>
              <w:rPr>
                <w:rFonts w:cs="Arial"/>
                <w:sz w:val="20"/>
                <w:szCs w:val="22"/>
                <w:lang w:eastAsia="de-AT"/>
              </w:rPr>
              <w:t>(nicht älter als 1 Jahr)</w:t>
            </w:r>
          </w:p>
        </w:tc>
      </w:tr>
      <w:tr w:rsidR="007D6E2B" w:rsidRPr="006E68A8" w14:paraId="63F434CE" w14:textId="77777777" w:rsidTr="007D6E2B">
        <w:trPr>
          <w:trHeight w:val="389"/>
        </w:trPr>
        <w:tc>
          <w:tcPr>
            <w:tcW w:w="1128" w:type="dxa"/>
            <w:vAlign w:val="center"/>
          </w:tcPr>
          <w:p w14:paraId="7E864BEA" w14:textId="77777777" w:rsidR="007D6E2B" w:rsidRPr="00DB22C5" w:rsidRDefault="007D6E2B" w:rsidP="007D6E2B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Beilage 3</w:t>
            </w:r>
          </w:p>
        </w:tc>
        <w:tc>
          <w:tcPr>
            <w:tcW w:w="502" w:type="dxa"/>
            <w:vAlign w:val="center"/>
          </w:tcPr>
          <w:p w14:paraId="011B5E27" w14:textId="77777777" w:rsidR="007D6E2B" w:rsidRPr="00DB22C5" w:rsidRDefault="007D6E2B" w:rsidP="007D6E2B">
            <w:pPr>
              <w:jc w:val="center"/>
              <w:rPr>
                <w:rFonts w:cs="Arial"/>
                <w:sz w:val="20"/>
                <w:szCs w:val="22"/>
                <w:lang w:eastAsia="de-AT"/>
              </w:rPr>
            </w:pPr>
            <w:r w:rsidRPr="00DB22C5">
              <w:rPr>
                <w:rFonts w:cs="Arial"/>
                <w:sz w:val="2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2C5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4B3B70">
              <w:rPr>
                <w:rFonts w:cs="Arial"/>
                <w:sz w:val="20"/>
                <w:szCs w:val="22"/>
              </w:rPr>
            </w:r>
            <w:r w:rsidR="004B3B70">
              <w:rPr>
                <w:rFonts w:cs="Arial"/>
                <w:sz w:val="20"/>
                <w:szCs w:val="22"/>
              </w:rPr>
              <w:fldChar w:fldCharType="separate"/>
            </w:r>
            <w:r w:rsidRPr="00DB22C5">
              <w:rPr>
                <w:rFonts w:cs="Arial"/>
                <w:sz w:val="20"/>
                <w:szCs w:val="22"/>
              </w:rPr>
              <w:fldChar w:fldCharType="end"/>
            </w:r>
          </w:p>
        </w:tc>
        <w:tc>
          <w:tcPr>
            <w:tcW w:w="8009" w:type="dxa"/>
            <w:vAlign w:val="center"/>
          </w:tcPr>
          <w:p w14:paraId="1D91AB9E" w14:textId="142DBE17" w:rsidR="007D6E2B" w:rsidRPr="00187A9A" w:rsidRDefault="007D6E2B" w:rsidP="007D6E2B">
            <w:pPr>
              <w:rPr>
                <w:rFonts w:cs="Arial"/>
                <w:i/>
                <w:sz w:val="20"/>
                <w:lang w:eastAsia="de-AT"/>
              </w:rPr>
            </w:pPr>
            <w:r w:rsidRPr="00187A9A">
              <w:rPr>
                <w:rFonts w:cs="Arial"/>
                <w:sz w:val="20"/>
                <w:szCs w:val="22"/>
                <w:lang w:eastAsia="de-AT"/>
              </w:rPr>
              <w:t xml:space="preserve">Zahlungsnachweis als PDF-Datei </w:t>
            </w:r>
            <w:r w:rsidR="00187A9A">
              <w:rPr>
                <w:rFonts w:cs="Arial"/>
                <w:sz w:val="20"/>
                <w:szCs w:val="22"/>
                <w:lang w:eastAsia="de-AT"/>
              </w:rPr>
              <w:t xml:space="preserve">über </w:t>
            </w:r>
            <w:r w:rsidR="00187A9A">
              <w:rPr>
                <w:rFonts w:cs="Arial"/>
                <w:sz w:val="20"/>
                <w:szCs w:val="22"/>
                <w:u w:val="single"/>
                <w:lang w:eastAsia="de-AT"/>
              </w:rPr>
              <w:t>alle</w:t>
            </w:r>
            <w:r w:rsidR="00187A9A">
              <w:rPr>
                <w:rFonts w:cs="Arial"/>
                <w:sz w:val="20"/>
                <w:szCs w:val="22"/>
                <w:lang w:eastAsia="de-AT"/>
              </w:rPr>
              <w:t xml:space="preserve"> geleisteten Zahlungen bis zum Zeitpunkt des Förderantrags</w:t>
            </w:r>
            <w:r w:rsidRPr="00187A9A">
              <w:rPr>
                <w:rFonts w:cs="Arial"/>
                <w:sz w:val="20"/>
                <w:szCs w:val="22"/>
                <w:lang w:eastAsia="de-AT"/>
              </w:rPr>
              <w:br/>
              <w:t xml:space="preserve">(z.B. Kontoauszug, bei Zahlung via Kreditkarte bzw. PayPal zusätzlich Abrechnung, </w:t>
            </w:r>
            <w:r w:rsidRPr="00187A9A">
              <w:rPr>
                <w:rFonts w:cs="Arial"/>
                <w:sz w:val="20"/>
                <w:lang w:eastAsia="de-AT"/>
              </w:rPr>
              <w:t>Händlerbestätigung) –</w:t>
            </w:r>
            <w:r w:rsidRPr="00187A9A">
              <w:rPr>
                <w:rFonts w:cs="Arial"/>
                <w:i/>
                <w:sz w:val="20"/>
                <w:lang w:eastAsia="de-AT"/>
              </w:rPr>
              <w:t xml:space="preserve"> keine Screenshots; Kontoinhaber*in muss ersichtlich sein</w:t>
            </w:r>
          </w:p>
          <w:p w14:paraId="34A4766E" w14:textId="77777777" w:rsidR="007D6E2B" w:rsidRPr="00187A9A" w:rsidRDefault="007D6E2B" w:rsidP="007D6E2B">
            <w:pPr>
              <w:rPr>
                <w:rFonts w:cs="Arial"/>
                <w:i/>
                <w:sz w:val="20"/>
                <w:lang w:eastAsia="de-AT"/>
              </w:rPr>
            </w:pPr>
          </w:p>
          <w:p w14:paraId="11F7A150" w14:textId="303E9A64" w:rsidR="007D6E2B" w:rsidRPr="00187A9A" w:rsidRDefault="007D6E2B" w:rsidP="00F003E9">
            <w:pPr>
              <w:rPr>
                <w:rFonts w:cs="Arial"/>
                <w:sz w:val="20"/>
                <w:szCs w:val="22"/>
                <w:lang w:eastAsia="de-AT"/>
              </w:rPr>
            </w:pPr>
            <w:r w:rsidRPr="00187A9A">
              <w:rPr>
                <w:rFonts w:cs="Arial"/>
                <w:sz w:val="20"/>
                <w:u w:val="single"/>
                <w:lang w:eastAsia="de-AT"/>
              </w:rPr>
              <w:t>Zu beachten bei Leasing</w:t>
            </w:r>
            <w:r w:rsidRPr="00187A9A">
              <w:rPr>
                <w:rFonts w:cs="Arial"/>
                <w:sz w:val="20"/>
                <w:lang w:eastAsia="de-AT"/>
              </w:rPr>
              <w:t xml:space="preserve">: Es müssen Zahlungsnachweise über mindestens die Höhe der zu erwartenden Förderung vorliegen. </w:t>
            </w:r>
            <w:r w:rsidRPr="00187A9A">
              <w:rPr>
                <w:sz w:val="20"/>
              </w:rPr>
              <w:t xml:space="preserve">Falls eine Bundesförderung in Anspruch genommen wurde/wird, müssen die bis zum Zeitpunkt der Antragstellung bei der Stadt Linz geleisteten Zahlungen (Anzahlung oder/und Leasing-Raten) um 1.000 Euro über den bereits </w:t>
            </w:r>
            <w:r w:rsidRPr="00736F24">
              <w:rPr>
                <w:sz w:val="20"/>
              </w:rPr>
              <w:t xml:space="preserve">im Rahmen der Bundesförderung geforderten Anzahlungen bzw. Depotzahlungen liegen. Das bedeutet, dass Zahlungsnachweise über mind. </w:t>
            </w:r>
            <w:r w:rsidR="00F003E9" w:rsidRPr="00736F24">
              <w:rPr>
                <w:sz w:val="20"/>
              </w:rPr>
              <w:t>4.000 Euro</w:t>
            </w:r>
            <w:r w:rsidRPr="00736F24">
              <w:rPr>
                <w:sz w:val="20"/>
              </w:rPr>
              <w:t xml:space="preserve"> brutto vorzulegen sind (Stand </w:t>
            </w:r>
            <w:r w:rsidR="00F003E9" w:rsidRPr="00736F24">
              <w:rPr>
                <w:sz w:val="20"/>
              </w:rPr>
              <w:t>11</w:t>
            </w:r>
            <w:r w:rsidRPr="00736F24">
              <w:rPr>
                <w:sz w:val="20"/>
              </w:rPr>
              <w:t>/202</w:t>
            </w:r>
            <w:r w:rsidR="00F003E9" w:rsidRPr="00736F24">
              <w:rPr>
                <w:sz w:val="20"/>
              </w:rPr>
              <w:t>2</w:t>
            </w:r>
            <w:r w:rsidRPr="00736F24">
              <w:rPr>
                <w:sz w:val="20"/>
              </w:rPr>
              <w:t>).</w:t>
            </w:r>
          </w:p>
        </w:tc>
      </w:tr>
      <w:tr w:rsidR="007D6E2B" w:rsidRPr="00846343" w14:paraId="5396E939" w14:textId="77777777" w:rsidTr="007D6E2B">
        <w:trPr>
          <w:trHeight w:val="389"/>
        </w:trPr>
        <w:tc>
          <w:tcPr>
            <w:tcW w:w="1128" w:type="dxa"/>
            <w:vAlign w:val="center"/>
          </w:tcPr>
          <w:p w14:paraId="2A9AB7C3" w14:textId="77777777" w:rsidR="007D6E2B" w:rsidRPr="00846343" w:rsidRDefault="007D6E2B" w:rsidP="007D6E2B">
            <w:pPr>
              <w:rPr>
                <w:rFonts w:cs="Arial"/>
                <w:sz w:val="20"/>
                <w:szCs w:val="22"/>
              </w:rPr>
            </w:pPr>
            <w:r w:rsidRPr="00846343">
              <w:rPr>
                <w:rFonts w:cs="Arial"/>
                <w:sz w:val="20"/>
                <w:szCs w:val="22"/>
              </w:rPr>
              <w:t>Beilage 4</w:t>
            </w:r>
          </w:p>
        </w:tc>
        <w:tc>
          <w:tcPr>
            <w:tcW w:w="502" w:type="dxa"/>
            <w:vAlign w:val="center"/>
          </w:tcPr>
          <w:p w14:paraId="0C888BCF" w14:textId="77777777" w:rsidR="007D6E2B" w:rsidRPr="00846343" w:rsidRDefault="007D6E2B" w:rsidP="007D6E2B">
            <w:pPr>
              <w:jc w:val="center"/>
              <w:rPr>
                <w:rFonts w:cs="Arial"/>
                <w:sz w:val="20"/>
                <w:szCs w:val="22"/>
              </w:rPr>
            </w:pPr>
            <w:r w:rsidRPr="00846343">
              <w:rPr>
                <w:rFonts w:cs="Arial"/>
                <w:sz w:val="2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343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4B3B70">
              <w:rPr>
                <w:rFonts w:cs="Arial"/>
                <w:sz w:val="20"/>
                <w:szCs w:val="22"/>
              </w:rPr>
            </w:r>
            <w:r w:rsidR="004B3B70">
              <w:rPr>
                <w:rFonts w:cs="Arial"/>
                <w:sz w:val="20"/>
                <w:szCs w:val="22"/>
              </w:rPr>
              <w:fldChar w:fldCharType="separate"/>
            </w:r>
            <w:r w:rsidRPr="00846343">
              <w:rPr>
                <w:rFonts w:cs="Arial"/>
                <w:sz w:val="20"/>
                <w:szCs w:val="22"/>
              </w:rPr>
              <w:fldChar w:fldCharType="end"/>
            </w:r>
          </w:p>
        </w:tc>
        <w:tc>
          <w:tcPr>
            <w:tcW w:w="8009" w:type="dxa"/>
            <w:vAlign w:val="center"/>
          </w:tcPr>
          <w:p w14:paraId="6D68411D" w14:textId="35B16DAC" w:rsidR="007D6E2B" w:rsidRPr="00846343" w:rsidRDefault="00D16D84" w:rsidP="00D16D84">
            <w:pPr>
              <w:rPr>
                <w:rFonts w:cs="Arial"/>
                <w:sz w:val="20"/>
                <w:szCs w:val="22"/>
                <w:lang w:eastAsia="de-AT"/>
              </w:rPr>
            </w:pPr>
            <w:r w:rsidRPr="00846343">
              <w:rPr>
                <w:rFonts w:cs="Arial"/>
                <w:sz w:val="20"/>
                <w:szCs w:val="22"/>
                <w:lang w:eastAsia="de-AT"/>
              </w:rPr>
              <w:t>Zulassungsschein</w:t>
            </w:r>
          </w:p>
        </w:tc>
      </w:tr>
      <w:tr w:rsidR="00D16D84" w:rsidRPr="00846343" w14:paraId="56B4D019" w14:textId="77777777" w:rsidTr="007D6E2B">
        <w:trPr>
          <w:trHeight w:val="389"/>
        </w:trPr>
        <w:tc>
          <w:tcPr>
            <w:tcW w:w="1128" w:type="dxa"/>
            <w:vAlign w:val="center"/>
          </w:tcPr>
          <w:p w14:paraId="38F3417E" w14:textId="264232A5" w:rsidR="00D16D84" w:rsidRPr="00846343" w:rsidRDefault="00D16D84" w:rsidP="00D16D84">
            <w:pPr>
              <w:rPr>
                <w:rFonts w:cs="Arial"/>
                <w:sz w:val="20"/>
                <w:szCs w:val="22"/>
              </w:rPr>
            </w:pPr>
            <w:r w:rsidRPr="00846343">
              <w:rPr>
                <w:rFonts w:cs="Arial"/>
                <w:sz w:val="20"/>
                <w:szCs w:val="22"/>
              </w:rPr>
              <w:t>Beilage 5</w:t>
            </w:r>
          </w:p>
        </w:tc>
        <w:tc>
          <w:tcPr>
            <w:tcW w:w="502" w:type="dxa"/>
            <w:vAlign w:val="center"/>
          </w:tcPr>
          <w:p w14:paraId="6724602E" w14:textId="0C85B978" w:rsidR="00D16D84" w:rsidRPr="00846343" w:rsidRDefault="00D16D84" w:rsidP="00D16D84">
            <w:pPr>
              <w:jc w:val="center"/>
              <w:rPr>
                <w:rFonts w:cs="Arial"/>
                <w:sz w:val="20"/>
                <w:szCs w:val="22"/>
              </w:rPr>
            </w:pPr>
            <w:r w:rsidRPr="00846343">
              <w:rPr>
                <w:rFonts w:cs="Arial"/>
                <w:sz w:val="2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343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4B3B70">
              <w:rPr>
                <w:rFonts w:cs="Arial"/>
                <w:sz w:val="20"/>
                <w:szCs w:val="22"/>
              </w:rPr>
            </w:r>
            <w:r w:rsidR="004B3B70">
              <w:rPr>
                <w:rFonts w:cs="Arial"/>
                <w:sz w:val="20"/>
                <w:szCs w:val="22"/>
              </w:rPr>
              <w:fldChar w:fldCharType="separate"/>
            </w:r>
            <w:r w:rsidRPr="00846343">
              <w:rPr>
                <w:rFonts w:cs="Arial"/>
                <w:sz w:val="20"/>
                <w:szCs w:val="22"/>
              </w:rPr>
              <w:fldChar w:fldCharType="end"/>
            </w:r>
          </w:p>
        </w:tc>
        <w:tc>
          <w:tcPr>
            <w:tcW w:w="8009" w:type="dxa"/>
            <w:vAlign w:val="center"/>
          </w:tcPr>
          <w:p w14:paraId="798AA3A4" w14:textId="100FAFB8" w:rsidR="00D16D84" w:rsidRPr="00846343" w:rsidRDefault="00D16D84" w:rsidP="00D16D84">
            <w:pPr>
              <w:rPr>
                <w:rFonts w:cs="Arial"/>
                <w:sz w:val="20"/>
                <w:szCs w:val="22"/>
                <w:lang w:eastAsia="de-AT"/>
              </w:rPr>
            </w:pPr>
            <w:r w:rsidRPr="00846343">
              <w:rPr>
                <w:rFonts w:cs="Arial"/>
                <w:sz w:val="20"/>
                <w:szCs w:val="22"/>
                <w:lang w:eastAsia="de-AT"/>
              </w:rPr>
              <w:t>Sharing-Vertrag</w:t>
            </w:r>
          </w:p>
        </w:tc>
      </w:tr>
      <w:tr w:rsidR="00D16D84" w:rsidRPr="006E68A8" w14:paraId="54A5BCBE" w14:textId="77777777" w:rsidTr="007D6E2B">
        <w:trPr>
          <w:trHeight w:val="389"/>
        </w:trPr>
        <w:tc>
          <w:tcPr>
            <w:tcW w:w="1128" w:type="dxa"/>
            <w:vAlign w:val="center"/>
          </w:tcPr>
          <w:p w14:paraId="0D77EFC2" w14:textId="55D379ED" w:rsidR="00D16D84" w:rsidRPr="00846343" w:rsidRDefault="00D16D84" w:rsidP="00D16D84">
            <w:pPr>
              <w:rPr>
                <w:rFonts w:cs="Arial"/>
                <w:sz w:val="20"/>
                <w:szCs w:val="22"/>
              </w:rPr>
            </w:pPr>
            <w:r w:rsidRPr="00846343">
              <w:rPr>
                <w:rFonts w:cs="Arial"/>
                <w:sz w:val="20"/>
                <w:szCs w:val="22"/>
              </w:rPr>
              <w:t>Beilage 6</w:t>
            </w:r>
          </w:p>
        </w:tc>
        <w:tc>
          <w:tcPr>
            <w:tcW w:w="502" w:type="dxa"/>
            <w:vAlign w:val="center"/>
          </w:tcPr>
          <w:p w14:paraId="4D35AEAE" w14:textId="01C0208D" w:rsidR="00D16D84" w:rsidRPr="00846343" w:rsidRDefault="00D16D84" w:rsidP="00D16D84">
            <w:pPr>
              <w:jc w:val="center"/>
              <w:rPr>
                <w:rFonts w:cs="Arial"/>
                <w:sz w:val="20"/>
                <w:szCs w:val="22"/>
              </w:rPr>
            </w:pPr>
            <w:r w:rsidRPr="00846343">
              <w:rPr>
                <w:rFonts w:cs="Arial"/>
                <w:sz w:val="2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343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4B3B70">
              <w:rPr>
                <w:rFonts w:cs="Arial"/>
                <w:sz w:val="20"/>
                <w:szCs w:val="22"/>
              </w:rPr>
            </w:r>
            <w:r w:rsidR="004B3B70">
              <w:rPr>
                <w:rFonts w:cs="Arial"/>
                <w:sz w:val="20"/>
                <w:szCs w:val="22"/>
              </w:rPr>
              <w:fldChar w:fldCharType="separate"/>
            </w:r>
            <w:r w:rsidRPr="00846343">
              <w:rPr>
                <w:rFonts w:cs="Arial"/>
                <w:sz w:val="20"/>
                <w:szCs w:val="22"/>
              </w:rPr>
              <w:fldChar w:fldCharType="end"/>
            </w:r>
          </w:p>
        </w:tc>
        <w:tc>
          <w:tcPr>
            <w:tcW w:w="8009" w:type="dxa"/>
            <w:vAlign w:val="center"/>
          </w:tcPr>
          <w:p w14:paraId="1F7B34CF" w14:textId="31EA0D1F" w:rsidR="00D16D84" w:rsidRPr="00846343" w:rsidRDefault="00D16D84" w:rsidP="00736F24">
            <w:pPr>
              <w:rPr>
                <w:rFonts w:cs="Arial"/>
                <w:sz w:val="20"/>
                <w:szCs w:val="22"/>
                <w:lang w:eastAsia="de-AT"/>
              </w:rPr>
            </w:pPr>
            <w:r w:rsidRPr="00846343">
              <w:rPr>
                <w:rFonts w:cs="Arial"/>
                <w:sz w:val="20"/>
                <w:szCs w:val="22"/>
                <w:lang w:eastAsia="de-AT"/>
              </w:rPr>
              <w:t>Scan eines Führerscheins je Haushalt</w:t>
            </w:r>
          </w:p>
        </w:tc>
      </w:tr>
    </w:tbl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83"/>
        <w:gridCol w:w="1843"/>
        <w:gridCol w:w="284"/>
        <w:gridCol w:w="4607"/>
      </w:tblGrid>
      <w:tr w:rsidR="006F74FC" w:rsidRPr="006E68A8" w14:paraId="4FD2B617" w14:textId="77777777" w:rsidTr="007D6E2B">
        <w:trPr>
          <w:cantSplit/>
          <w:trHeight w:val="408"/>
        </w:trPr>
        <w:tc>
          <w:tcPr>
            <w:tcW w:w="2622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14:paraId="65549B9A" w14:textId="77777777" w:rsidR="006F74FC" w:rsidRPr="006E68A8" w:rsidRDefault="006F74FC" w:rsidP="007D6E2B">
            <w:pPr>
              <w:snapToGrid w:val="0"/>
              <w:spacing w:before="960"/>
              <w:rPr>
                <w:rFonts w:cs="Arial"/>
                <w:sz w:val="18"/>
                <w:szCs w:val="18"/>
              </w:rPr>
            </w:pPr>
            <w:r w:rsidRPr="006E68A8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68A8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6E68A8">
              <w:rPr>
                <w:rFonts w:cs="Arial"/>
                <w:sz w:val="24"/>
                <w:szCs w:val="24"/>
              </w:rPr>
            </w:r>
            <w:r w:rsidRPr="006E68A8">
              <w:rPr>
                <w:rFonts w:cs="Arial"/>
                <w:sz w:val="24"/>
                <w:szCs w:val="24"/>
              </w:rPr>
              <w:fldChar w:fldCharType="separate"/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shd w:val="clear" w:color="auto" w:fill="FFFFFF"/>
            <w:vAlign w:val="center"/>
          </w:tcPr>
          <w:p w14:paraId="79E23DE8" w14:textId="77777777" w:rsidR="006F74FC" w:rsidRPr="006E68A8" w:rsidRDefault="006F74FC" w:rsidP="007D6E2B">
            <w:pPr>
              <w:snapToGrid w:val="0"/>
              <w:spacing w:before="960"/>
              <w:rPr>
                <w:rFonts w:cs="Arial"/>
                <w:sz w:val="18"/>
                <w:szCs w:val="18"/>
              </w:rPr>
            </w:pPr>
            <w:r w:rsidRPr="006E68A8">
              <w:rPr>
                <w:rFonts w:cs="Arial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14:paraId="776DDAC0" w14:textId="77777777" w:rsidR="006F74FC" w:rsidRPr="006E68A8" w:rsidRDefault="006F74FC" w:rsidP="007D6E2B">
            <w:pPr>
              <w:snapToGrid w:val="0"/>
              <w:spacing w:before="960"/>
              <w:rPr>
                <w:rFonts w:cs="Arial"/>
                <w:sz w:val="18"/>
                <w:szCs w:val="18"/>
              </w:rPr>
            </w:pPr>
            <w:r w:rsidRPr="006E68A8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6E68A8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6E68A8">
              <w:rPr>
                <w:rFonts w:cs="Arial"/>
                <w:sz w:val="24"/>
                <w:szCs w:val="24"/>
              </w:rPr>
            </w:r>
            <w:r w:rsidRPr="006E68A8">
              <w:rPr>
                <w:rFonts w:cs="Arial"/>
                <w:sz w:val="24"/>
                <w:szCs w:val="24"/>
              </w:rPr>
              <w:fldChar w:fldCharType="separate"/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  <w:shd w:val="clear" w:color="auto" w:fill="FFFFFF"/>
            <w:vAlign w:val="center"/>
          </w:tcPr>
          <w:p w14:paraId="4C6DE020" w14:textId="77777777" w:rsidR="006F74FC" w:rsidRPr="006E68A8" w:rsidRDefault="006F74FC" w:rsidP="007D6E2B">
            <w:pPr>
              <w:snapToGrid w:val="0"/>
              <w:spacing w:before="960"/>
              <w:rPr>
                <w:rFonts w:cs="Arial"/>
                <w:sz w:val="18"/>
                <w:szCs w:val="18"/>
              </w:rPr>
            </w:pPr>
          </w:p>
        </w:tc>
        <w:tc>
          <w:tcPr>
            <w:tcW w:w="4607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14:paraId="2E3C0684" w14:textId="77777777" w:rsidR="006F74FC" w:rsidRPr="006E68A8" w:rsidRDefault="006F74FC" w:rsidP="007D6E2B">
            <w:pPr>
              <w:snapToGrid w:val="0"/>
              <w:spacing w:before="960"/>
              <w:rPr>
                <w:rFonts w:cs="Arial"/>
                <w:sz w:val="18"/>
                <w:szCs w:val="18"/>
              </w:rPr>
            </w:pPr>
          </w:p>
        </w:tc>
      </w:tr>
      <w:tr w:rsidR="006F74FC" w:rsidRPr="006E68A8" w14:paraId="0FE7CE18" w14:textId="77777777" w:rsidTr="007D6E2B">
        <w:trPr>
          <w:cantSplit/>
          <w:trHeight w:val="363"/>
        </w:trPr>
        <w:tc>
          <w:tcPr>
            <w:tcW w:w="2622" w:type="dxa"/>
            <w:tcBorders>
              <w:top w:val="single" w:sz="8" w:space="0" w:color="000000"/>
            </w:tcBorders>
            <w:shd w:val="clear" w:color="auto" w:fill="FFFFFF"/>
            <w:tcMar>
              <w:top w:w="57" w:type="dxa"/>
            </w:tcMar>
            <w:vAlign w:val="center"/>
          </w:tcPr>
          <w:p w14:paraId="61A07CC6" w14:textId="77777777" w:rsidR="006F74FC" w:rsidRPr="006E68A8" w:rsidRDefault="006F74FC" w:rsidP="007D6E2B">
            <w:pPr>
              <w:snapToGrid w:val="0"/>
              <w:rPr>
                <w:rFonts w:cs="Arial"/>
                <w:sz w:val="16"/>
                <w:szCs w:val="16"/>
              </w:rPr>
            </w:pPr>
            <w:r w:rsidRPr="006E68A8">
              <w:rPr>
                <w:rFonts w:cs="Arial"/>
                <w:sz w:val="16"/>
                <w:szCs w:val="16"/>
              </w:rPr>
              <w:t>Ort</w:t>
            </w:r>
          </w:p>
        </w:tc>
        <w:tc>
          <w:tcPr>
            <w:tcW w:w="283" w:type="dxa"/>
            <w:shd w:val="clear" w:color="auto" w:fill="FFFFFF"/>
            <w:tcMar>
              <w:top w:w="57" w:type="dxa"/>
            </w:tcMar>
            <w:vAlign w:val="center"/>
          </w:tcPr>
          <w:p w14:paraId="64DFB1C3" w14:textId="77777777" w:rsidR="006F74FC" w:rsidRPr="006E68A8" w:rsidRDefault="006F74FC" w:rsidP="007D6E2B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</w:tcBorders>
            <w:shd w:val="clear" w:color="auto" w:fill="FFFFFF"/>
            <w:tcMar>
              <w:top w:w="57" w:type="dxa"/>
            </w:tcMar>
            <w:vAlign w:val="center"/>
          </w:tcPr>
          <w:p w14:paraId="74B36D03" w14:textId="77777777" w:rsidR="006F74FC" w:rsidRPr="006E68A8" w:rsidRDefault="006F74FC" w:rsidP="007D6E2B">
            <w:pPr>
              <w:snapToGrid w:val="0"/>
              <w:rPr>
                <w:rFonts w:cs="Arial"/>
                <w:sz w:val="16"/>
                <w:szCs w:val="16"/>
              </w:rPr>
            </w:pPr>
            <w:r w:rsidRPr="006E68A8">
              <w:rPr>
                <w:rFonts w:cs="Arial"/>
                <w:sz w:val="16"/>
                <w:szCs w:val="16"/>
              </w:rPr>
              <w:t>Datum</w:t>
            </w:r>
          </w:p>
        </w:tc>
        <w:tc>
          <w:tcPr>
            <w:tcW w:w="284" w:type="dxa"/>
            <w:shd w:val="clear" w:color="auto" w:fill="FFFFFF"/>
            <w:vAlign w:val="center"/>
          </w:tcPr>
          <w:p w14:paraId="226A10DD" w14:textId="77777777" w:rsidR="006F74FC" w:rsidRPr="006E68A8" w:rsidRDefault="006F74FC" w:rsidP="007D6E2B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607" w:type="dxa"/>
            <w:tcBorders>
              <w:top w:val="single" w:sz="8" w:space="0" w:color="000000"/>
            </w:tcBorders>
            <w:shd w:val="clear" w:color="auto" w:fill="FFFFFF"/>
            <w:vAlign w:val="center"/>
          </w:tcPr>
          <w:p w14:paraId="5A15C307" w14:textId="36415993" w:rsidR="006F74FC" w:rsidRPr="006E68A8" w:rsidRDefault="00D16D84" w:rsidP="00396EBE">
            <w:pPr>
              <w:snapToGrid w:val="0"/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Unterschrift </w:t>
            </w:r>
            <w:r w:rsidRPr="006E68A8">
              <w:rPr>
                <w:rFonts w:cs="Arial"/>
                <w:sz w:val="16"/>
                <w:szCs w:val="16"/>
              </w:rPr>
              <w:t>der Förderungswerberin/des Förderungswerbers</w:t>
            </w:r>
          </w:p>
        </w:tc>
      </w:tr>
    </w:tbl>
    <w:p w14:paraId="53FBE985" w14:textId="77777777" w:rsidR="007D6E2B" w:rsidRDefault="007D6E2B" w:rsidP="00695C36">
      <w:pPr>
        <w:autoSpaceDE w:val="0"/>
        <w:autoSpaceDN w:val="0"/>
        <w:adjustRightInd w:val="0"/>
        <w:spacing w:before="240" w:after="120" w:line="240" w:lineRule="auto"/>
      </w:pPr>
    </w:p>
    <w:p w14:paraId="231EBF94" w14:textId="77777777" w:rsidR="007D6E2B" w:rsidRDefault="007D6E2B" w:rsidP="00695C36">
      <w:pPr>
        <w:autoSpaceDE w:val="0"/>
        <w:autoSpaceDN w:val="0"/>
        <w:adjustRightInd w:val="0"/>
        <w:spacing w:before="240" w:after="120" w:line="240" w:lineRule="auto"/>
      </w:pPr>
    </w:p>
    <w:p w14:paraId="6CC34607" w14:textId="77777777" w:rsidR="00D16D84" w:rsidRDefault="00D16D84">
      <w:pPr>
        <w:spacing w:line="240" w:lineRule="auto"/>
        <w:rPr>
          <w:rFonts w:cs="Arial"/>
          <w:b/>
          <w:bCs/>
          <w:szCs w:val="22"/>
          <w:lang w:eastAsia="de-AT"/>
        </w:rPr>
      </w:pPr>
      <w:r>
        <w:rPr>
          <w:rFonts w:cs="Arial"/>
          <w:b/>
          <w:bCs/>
          <w:szCs w:val="22"/>
          <w:lang w:eastAsia="de-AT"/>
        </w:rPr>
        <w:br w:type="page"/>
      </w:r>
    </w:p>
    <w:p w14:paraId="4ADA2D6F" w14:textId="2372235C" w:rsidR="00695C36" w:rsidRPr="006E68A8" w:rsidRDefault="00695C36" w:rsidP="00695C36">
      <w:pPr>
        <w:autoSpaceDE w:val="0"/>
        <w:autoSpaceDN w:val="0"/>
        <w:adjustRightInd w:val="0"/>
        <w:spacing w:before="240" w:after="120" w:line="240" w:lineRule="auto"/>
        <w:rPr>
          <w:rFonts w:cs="Arial"/>
          <w:b/>
          <w:bCs/>
          <w:szCs w:val="22"/>
          <w:lang w:eastAsia="de-AT"/>
        </w:rPr>
      </w:pPr>
      <w:r w:rsidRPr="006E68A8">
        <w:rPr>
          <w:rFonts w:cs="Arial"/>
          <w:b/>
          <w:bCs/>
          <w:szCs w:val="22"/>
          <w:lang w:eastAsia="de-AT"/>
        </w:rPr>
        <w:lastRenderedPageBreak/>
        <w:t>Informationen zum Datenschutz:</w:t>
      </w:r>
    </w:p>
    <w:p w14:paraId="2F0DD670" w14:textId="042C5257" w:rsidR="00695C36" w:rsidRPr="006E68A8" w:rsidRDefault="00695C36" w:rsidP="00695C36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AT"/>
        </w:rPr>
      </w:pPr>
      <w:r w:rsidRPr="006E68A8">
        <w:rPr>
          <w:rFonts w:cs="Arial"/>
          <w:szCs w:val="22"/>
          <w:lang w:eastAsia="de-AT"/>
        </w:rPr>
        <w:t>Die Datenschutzgrundverordnung (DSGVO) gilt nicht, falls es sic</w:t>
      </w:r>
      <w:r>
        <w:rPr>
          <w:rFonts w:cs="Arial"/>
          <w:szCs w:val="22"/>
          <w:lang w:eastAsia="de-AT"/>
        </w:rPr>
        <w:t>h bei der Förderungswerber</w:t>
      </w:r>
      <w:r w:rsidRPr="006E68A8">
        <w:rPr>
          <w:rFonts w:cs="Arial"/>
          <w:szCs w:val="22"/>
          <w:lang w:eastAsia="de-AT"/>
        </w:rPr>
        <w:t xml:space="preserve">in </w:t>
      </w:r>
      <w:r>
        <w:rPr>
          <w:rFonts w:cs="Arial"/>
          <w:szCs w:val="22"/>
          <w:lang w:eastAsia="de-AT"/>
        </w:rPr>
        <w:t xml:space="preserve">bzw. beim Förderwerber </w:t>
      </w:r>
      <w:r w:rsidRPr="006E68A8">
        <w:rPr>
          <w:rFonts w:cs="Arial"/>
          <w:szCs w:val="22"/>
          <w:lang w:eastAsia="de-AT"/>
        </w:rPr>
        <w:t xml:space="preserve">um eine juristische Person handelt. Vertretungsbefugte Organe </w:t>
      </w:r>
      <w:r w:rsidR="000728CD">
        <w:rPr>
          <w:rFonts w:cs="Arial"/>
          <w:szCs w:val="22"/>
          <w:lang w:eastAsia="de-AT"/>
        </w:rPr>
        <w:br/>
      </w:r>
      <w:r w:rsidRPr="006E68A8">
        <w:rPr>
          <w:rFonts w:cs="Arial"/>
          <w:szCs w:val="22"/>
          <w:lang w:eastAsia="de-AT"/>
        </w:rPr>
        <w:t>(z.B</w:t>
      </w:r>
      <w:r w:rsidRPr="00396EBE">
        <w:rPr>
          <w:rFonts w:cs="Arial"/>
          <w:szCs w:val="22"/>
          <w:lang w:eastAsia="de-AT"/>
        </w:rPr>
        <w:t>. Geschäftsführer</w:t>
      </w:r>
      <w:r w:rsidR="00BA2E43" w:rsidRPr="00396EBE">
        <w:rPr>
          <w:rFonts w:cs="Arial"/>
          <w:szCs w:val="22"/>
          <w:lang w:eastAsia="de-AT"/>
        </w:rPr>
        <w:t>*</w:t>
      </w:r>
      <w:r w:rsidR="00396EBE" w:rsidRPr="00396EBE">
        <w:rPr>
          <w:rFonts w:cs="Arial"/>
          <w:szCs w:val="22"/>
          <w:lang w:eastAsia="de-AT"/>
        </w:rPr>
        <w:t>i</w:t>
      </w:r>
      <w:r w:rsidRPr="00396EBE">
        <w:rPr>
          <w:rFonts w:cs="Arial"/>
          <w:szCs w:val="22"/>
          <w:lang w:eastAsia="de-AT"/>
        </w:rPr>
        <w:t>n, Vereinsobmann/-frau)</w:t>
      </w:r>
      <w:r w:rsidRPr="006E68A8">
        <w:rPr>
          <w:rFonts w:cs="Arial"/>
          <w:szCs w:val="22"/>
          <w:lang w:eastAsia="de-AT"/>
        </w:rPr>
        <w:t xml:space="preserve"> unterliegen nicht dem Anwendungsbereich der DSGVO.</w:t>
      </w:r>
    </w:p>
    <w:p w14:paraId="40E85BBB" w14:textId="77777777" w:rsidR="00695C36" w:rsidRPr="006E68A8" w:rsidRDefault="00695C36" w:rsidP="00695C36">
      <w:pPr>
        <w:autoSpaceDE w:val="0"/>
        <w:autoSpaceDN w:val="0"/>
        <w:adjustRightInd w:val="0"/>
        <w:spacing w:before="120" w:after="120" w:line="240" w:lineRule="auto"/>
        <w:rPr>
          <w:rFonts w:cs="Arial"/>
          <w:szCs w:val="22"/>
          <w:lang w:eastAsia="de-AT"/>
        </w:rPr>
      </w:pPr>
      <w:r w:rsidRPr="006E68A8">
        <w:rPr>
          <w:rFonts w:cs="Arial"/>
          <w:szCs w:val="22"/>
          <w:lang w:eastAsia="de-AT"/>
        </w:rPr>
        <w:t>Die von Ihnen bekanntgegebenen Daten werden</w:t>
      </w:r>
    </w:p>
    <w:p w14:paraId="2D13F4FE" w14:textId="77777777" w:rsidR="00695C36" w:rsidRPr="006E68A8" w:rsidRDefault="00695C36" w:rsidP="00695C36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rPr>
          <w:rFonts w:cs="Arial"/>
          <w:szCs w:val="22"/>
          <w:lang w:eastAsia="de-AT"/>
        </w:rPr>
      </w:pPr>
      <w:r w:rsidRPr="006E68A8">
        <w:rPr>
          <w:rFonts w:cs="Arial"/>
          <w:szCs w:val="22"/>
          <w:lang w:eastAsia="de-AT"/>
        </w:rPr>
        <w:t>im Rahmen des konkreten Förderverfahrens und der gesetzlichen Zulässigkeit an sonstige Verfahrensbeteiligte weitergegeben.</w:t>
      </w:r>
    </w:p>
    <w:p w14:paraId="71AA88DD" w14:textId="77777777" w:rsidR="00695C36" w:rsidRPr="006E68A8" w:rsidRDefault="00695C36" w:rsidP="00695C36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rPr>
          <w:rFonts w:cs="Arial"/>
          <w:szCs w:val="22"/>
          <w:lang w:eastAsia="de-AT"/>
        </w:rPr>
      </w:pPr>
      <w:r w:rsidRPr="006E68A8">
        <w:rPr>
          <w:rFonts w:cs="Arial"/>
          <w:szCs w:val="22"/>
          <w:lang w:eastAsia="de-AT"/>
        </w:rPr>
        <w:t>im Magistrat Linz über einen Zeitraum von 30 Jahren nach Abschluss des Verfahrens gespeichert.</w:t>
      </w:r>
    </w:p>
    <w:p w14:paraId="36518943" w14:textId="77777777" w:rsidR="00695C36" w:rsidRPr="006E68A8" w:rsidRDefault="00695C36" w:rsidP="00695C36">
      <w:pPr>
        <w:autoSpaceDE w:val="0"/>
        <w:autoSpaceDN w:val="0"/>
        <w:adjustRightInd w:val="0"/>
        <w:spacing w:after="120" w:line="240" w:lineRule="auto"/>
        <w:rPr>
          <w:rFonts w:cs="Arial"/>
          <w:szCs w:val="22"/>
          <w:lang w:eastAsia="de-AT"/>
        </w:rPr>
      </w:pPr>
      <w:r w:rsidRPr="006E68A8">
        <w:rPr>
          <w:rFonts w:cs="Arial"/>
          <w:szCs w:val="22"/>
          <w:lang w:eastAsia="de-AT"/>
        </w:rPr>
        <w:t>Im Zusammenhang mit der Verwendung Ihrer personenbezogenen Daten haben Sie das Recht auf Auskunft, Richtigstellung, Löschung, Einschränkung der Verarbeitung, Datenübertragung sowie das Recht, Beschwerde bei der Datenschutzbehörde zu erheben.</w:t>
      </w:r>
    </w:p>
    <w:p w14:paraId="710B964B" w14:textId="77777777" w:rsidR="00695C36" w:rsidRPr="006E68A8" w:rsidRDefault="00695C36" w:rsidP="00695C36">
      <w:pPr>
        <w:pBdr>
          <w:bottom w:val="single" w:sz="12" w:space="18" w:color="auto"/>
        </w:pBdr>
        <w:autoSpaceDE w:val="0"/>
        <w:autoSpaceDN w:val="0"/>
        <w:adjustRightInd w:val="0"/>
        <w:spacing w:before="120" w:after="120" w:line="240" w:lineRule="auto"/>
        <w:rPr>
          <w:rStyle w:val="Hyperlink"/>
          <w:rFonts w:cs="Arial"/>
          <w:szCs w:val="22"/>
          <w:lang w:eastAsia="de-AT"/>
        </w:rPr>
      </w:pPr>
      <w:r w:rsidRPr="006E68A8">
        <w:rPr>
          <w:rFonts w:cs="Arial"/>
          <w:szCs w:val="22"/>
          <w:lang w:eastAsia="de-AT"/>
        </w:rPr>
        <w:t>Kontaktdaten des Datenschutzbeauftragten</w:t>
      </w:r>
      <w:r>
        <w:rPr>
          <w:rFonts w:cs="Arial"/>
          <w:szCs w:val="22"/>
          <w:lang w:eastAsia="de-AT"/>
        </w:rPr>
        <w:t xml:space="preserve"> Tel. 0732 7070, E-Mail</w:t>
      </w:r>
      <w:r w:rsidRPr="006E68A8">
        <w:rPr>
          <w:rFonts w:cs="Arial"/>
          <w:szCs w:val="22"/>
          <w:lang w:eastAsia="de-AT"/>
        </w:rPr>
        <w:t xml:space="preserve"> </w:t>
      </w:r>
      <w:hyperlink r:id="rId10" w:history="1">
        <w:r w:rsidRPr="006E68A8">
          <w:rPr>
            <w:rStyle w:val="Hyperlink"/>
            <w:rFonts w:cs="Arial"/>
            <w:szCs w:val="22"/>
            <w:lang w:eastAsia="de-AT"/>
          </w:rPr>
          <w:t>datenschutz@mag.linz.at</w:t>
        </w:r>
      </w:hyperlink>
    </w:p>
    <w:p w14:paraId="64A41D14" w14:textId="21903571" w:rsidR="007D6E2B" w:rsidRDefault="007D6E2B">
      <w:pPr>
        <w:spacing w:line="240" w:lineRule="auto"/>
        <w:rPr>
          <w:rFonts w:cs="Arial"/>
          <w:b/>
          <w:bCs/>
          <w:highlight w:val="yellow"/>
        </w:rPr>
      </w:pPr>
    </w:p>
    <w:p w14:paraId="1EAF8DA4" w14:textId="367C2CD5" w:rsidR="007D6E2B" w:rsidRDefault="007D6E2B" w:rsidP="007D6E2B">
      <w:pPr>
        <w:rPr>
          <w:rFonts w:cs="Arial"/>
          <w:b/>
          <w:bCs/>
        </w:rPr>
      </w:pPr>
      <w:r w:rsidRPr="008A53F1">
        <w:rPr>
          <w:rFonts w:cs="Arial"/>
          <w:b/>
          <w:bCs/>
        </w:rPr>
        <w:t>Folgende</w:t>
      </w:r>
      <w:r w:rsidR="00D16D84">
        <w:rPr>
          <w:rFonts w:cs="Arial"/>
          <w:b/>
          <w:bCs/>
        </w:rPr>
        <w:t>s</w:t>
      </w:r>
      <w:r w:rsidRPr="008A53F1">
        <w:rPr>
          <w:rFonts w:cs="Arial"/>
          <w:b/>
          <w:bCs/>
        </w:rPr>
        <w:t xml:space="preserve"> E-</w:t>
      </w:r>
      <w:r w:rsidR="00D16D84">
        <w:rPr>
          <w:rFonts w:cs="Arial"/>
          <w:b/>
          <w:bCs/>
        </w:rPr>
        <w:t>Auto</w:t>
      </w:r>
      <w:r w:rsidRPr="008A53F1">
        <w:rPr>
          <w:rFonts w:cs="Arial"/>
          <w:b/>
          <w:bCs/>
        </w:rPr>
        <w:t xml:space="preserve"> wurde angeschafft:</w:t>
      </w:r>
    </w:p>
    <w:p w14:paraId="54D0B1EE" w14:textId="77777777" w:rsidR="00D16D84" w:rsidRPr="008A53F1" w:rsidRDefault="00D16D84" w:rsidP="007D6E2B">
      <w:pPr>
        <w:rPr>
          <w:rFonts w:cs="Arial"/>
          <w:b/>
          <w:bCs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15"/>
        <w:gridCol w:w="6299"/>
      </w:tblGrid>
      <w:tr w:rsidR="007D6E2B" w:rsidRPr="008A53F1" w14:paraId="4BD92E19" w14:textId="77777777" w:rsidTr="00D16D84">
        <w:trPr>
          <w:cantSplit/>
          <w:trHeight w:val="567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8A6B86" w14:textId="77777777" w:rsidR="007D6E2B" w:rsidRPr="008A53F1" w:rsidRDefault="007D6E2B" w:rsidP="007D6E2B">
            <w:pPr>
              <w:snapToGrid w:val="0"/>
              <w:spacing w:before="100" w:after="100"/>
              <w:rPr>
                <w:sz w:val="20"/>
              </w:rPr>
            </w:pPr>
            <w:r w:rsidRPr="008A53F1">
              <w:rPr>
                <w:sz w:val="20"/>
              </w:rPr>
              <w:t>Fahrzeugdaten:</w:t>
            </w:r>
          </w:p>
        </w:tc>
        <w:tc>
          <w:tcPr>
            <w:tcW w:w="7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BD7A2" w14:textId="4D7E92D4" w:rsidR="007D6E2B" w:rsidRPr="008A53F1" w:rsidRDefault="00910B10" w:rsidP="007D6E2B">
            <w:pPr>
              <w:tabs>
                <w:tab w:val="left" w:pos="1347"/>
                <w:tab w:val="left" w:pos="3615"/>
              </w:tabs>
              <w:snapToGrid w:val="0"/>
              <w:spacing w:before="100" w:after="100"/>
              <w:rPr>
                <w:b/>
                <w:szCs w:val="22"/>
                <w:u w:val="single"/>
              </w:rPr>
            </w:pPr>
            <w:r>
              <w:rPr>
                <w:sz w:val="20"/>
              </w:rPr>
              <w:t>Marke</w:t>
            </w:r>
            <w:r w:rsidR="007D6E2B" w:rsidRPr="008A53F1">
              <w:rPr>
                <w:sz w:val="20"/>
              </w:rPr>
              <w:t>:</w:t>
            </w:r>
            <w:r w:rsidR="007D6E2B" w:rsidRPr="008A53F1">
              <w:rPr>
                <w:sz w:val="20"/>
              </w:rPr>
              <w:tab/>
            </w:r>
            <w:r w:rsidR="007D6E2B" w:rsidRPr="008A53F1"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Abgerundetes Rechteck"/>
                  <w:textInput/>
                </w:ffData>
              </w:fldChar>
            </w:r>
            <w:r w:rsidR="007D6E2B" w:rsidRPr="008A53F1">
              <w:rPr>
                <w:b/>
                <w:szCs w:val="22"/>
              </w:rPr>
              <w:instrText xml:space="preserve"> FORMTEXT </w:instrText>
            </w:r>
            <w:r w:rsidR="007D6E2B" w:rsidRPr="008A53F1">
              <w:rPr>
                <w:b/>
                <w:szCs w:val="22"/>
              </w:rPr>
            </w:r>
            <w:r w:rsidR="007D6E2B" w:rsidRPr="008A53F1">
              <w:rPr>
                <w:b/>
                <w:szCs w:val="22"/>
              </w:rPr>
              <w:fldChar w:fldCharType="separate"/>
            </w:r>
            <w:r w:rsidR="007D6E2B" w:rsidRPr="008A53F1">
              <w:rPr>
                <w:b/>
                <w:noProof/>
                <w:szCs w:val="22"/>
              </w:rPr>
              <w:t> </w:t>
            </w:r>
            <w:r w:rsidR="007D6E2B" w:rsidRPr="008A53F1">
              <w:rPr>
                <w:b/>
                <w:noProof/>
                <w:szCs w:val="22"/>
              </w:rPr>
              <w:t> </w:t>
            </w:r>
            <w:r w:rsidR="007D6E2B" w:rsidRPr="008A53F1">
              <w:rPr>
                <w:b/>
                <w:noProof/>
                <w:szCs w:val="22"/>
              </w:rPr>
              <w:t> </w:t>
            </w:r>
            <w:r w:rsidR="007D6E2B" w:rsidRPr="008A53F1">
              <w:rPr>
                <w:b/>
                <w:noProof/>
                <w:szCs w:val="22"/>
              </w:rPr>
              <w:t> </w:t>
            </w:r>
            <w:r w:rsidR="007D6E2B" w:rsidRPr="008A53F1">
              <w:rPr>
                <w:b/>
                <w:noProof/>
                <w:szCs w:val="22"/>
              </w:rPr>
              <w:t> </w:t>
            </w:r>
            <w:r w:rsidR="007D6E2B" w:rsidRPr="008A53F1">
              <w:rPr>
                <w:b/>
                <w:szCs w:val="22"/>
              </w:rPr>
              <w:fldChar w:fldCharType="end"/>
            </w:r>
            <w:r w:rsidR="007D6E2B" w:rsidRPr="008A53F1">
              <w:rPr>
                <w:b/>
                <w:szCs w:val="22"/>
              </w:rPr>
              <w:tab/>
            </w:r>
            <w:r>
              <w:rPr>
                <w:sz w:val="20"/>
              </w:rPr>
              <w:t>Modell</w:t>
            </w:r>
            <w:r w:rsidR="007D6E2B" w:rsidRPr="008A53F1">
              <w:rPr>
                <w:sz w:val="20"/>
              </w:rPr>
              <w:t xml:space="preserve">: </w:t>
            </w:r>
            <w:r w:rsidR="007D6E2B" w:rsidRPr="008A53F1">
              <w:rPr>
                <w:b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7D6E2B" w:rsidRPr="008A53F1">
              <w:rPr>
                <w:b/>
                <w:szCs w:val="22"/>
              </w:rPr>
              <w:instrText xml:space="preserve"> FORMTEXT </w:instrText>
            </w:r>
            <w:r w:rsidR="007D6E2B" w:rsidRPr="008A53F1">
              <w:rPr>
                <w:b/>
                <w:szCs w:val="22"/>
              </w:rPr>
            </w:r>
            <w:r w:rsidR="007D6E2B" w:rsidRPr="008A53F1">
              <w:rPr>
                <w:b/>
                <w:szCs w:val="22"/>
              </w:rPr>
              <w:fldChar w:fldCharType="separate"/>
            </w:r>
            <w:r w:rsidR="007D6E2B" w:rsidRPr="008A53F1">
              <w:rPr>
                <w:b/>
                <w:noProof/>
                <w:szCs w:val="22"/>
              </w:rPr>
              <w:t> </w:t>
            </w:r>
            <w:r w:rsidR="007D6E2B" w:rsidRPr="008A53F1">
              <w:rPr>
                <w:b/>
                <w:noProof/>
                <w:szCs w:val="22"/>
              </w:rPr>
              <w:t> </w:t>
            </w:r>
            <w:r w:rsidR="007D6E2B" w:rsidRPr="008A53F1">
              <w:rPr>
                <w:b/>
                <w:noProof/>
                <w:szCs w:val="22"/>
              </w:rPr>
              <w:t> </w:t>
            </w:r>
            <w:r w:rsidR="007D6E2B" w:rsidRPr="008A53F1">
              <w:rPr>
                <w:b/>
                <w:noProof/>
                <w:szCs w:val="22"/>
              </w:rPr>
              <w:t> </w:t>
            </w:r>
            <w:r w:rsidR="007D6E2B" w:rsidRPr="008A53F1">
              <w:rPr>
                <w:b/>
                <w:noProof/>
                <w:szCs w:val="22"/>
              </w:rPr>
              <w:t> </w:t>
            </w:r>
            <w:r w:rsidR="007D6E2B" w:rsidRPr="008A53F1">
              <w:rPr>
                <w:b/>
                <w:szCs w:val="22"/>
              </w:rPr>
              <w:fldChar w:fldCharType="end"/>
            </w:r>
            <w:r w:rsidR="007D6E2B" w:rsidRPr="008A53F1">
              <w:rPr>
                <w:b/>
                <w:szCs w:val="22"/>
              </w:rPr>
              <w:t xml:space="preserve"> </w:t>
            </w:r>
          </w:p>
          <w:p w14:paraId="42157292" w14:textId="4942A78D" w:rsidR="007D6E2B" w:rsidRPr="00564E8A" w:rsidRDefault="007D6E2B" w:rsidP="00564E8A">
            <w:pPr>
              <w:tabs>
                <w:tab w:val="left" w:pos="1347"/>
              </w:tabs>
              <w:snapToGrid w:val="0"/>
              <w:spacing w:before="100" w:after="100"/>
              <w:rPr>
                <w:b/>
                <w:szCs w:val="22"/>
              </w:rPr>
            </w:pPr>
            <w:r w:rsidRPr="008A53F1">
              <w:rPr>
                <w:sz w:val="20"/>
              </w:rPr>
              <w:t>Kennzeichen:</w:t>
            </w:r>
            <w:r w:rsidRPr="008A53F1">
              <w:rPr>
                <w:b/>
                <w:szCs w:val="22"/>
              </w:rPr>
              <w:tab/>
            </w:r>
            <w:r w:rsidRPr="008A53F1">
              <w:rPr>
                <w:b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8A53F1">
              <w:rPr>
                <w:b/>
                <w:szCs w:val="22"/>
              </w:rPr>
              <w:instrText xml:space="preserve"> FORMTEXT </w:instrText>
            </w:r>
            <w:r w:rsidRPr="008A53F1">
              <w:rPr>
                <w:b/>
                <w:szCs w:val="22"/>
              </w:rPr>
            </w:r>
            <w:r w:rsidRPr="008A53F1">
              <w:rPr>
                <w:b/>
                <w:szCs w:val="22"/>
              </w:rPr>
              <w:fldChar w:fldCharType="separate"/>
            </w:r>
            <w:r w:rsidRPr="008A53F1">
              <w:rPr>
                <w:b/>
                <w:noProof/>
                <w:szCs w:val="22"/>
              </w:rPr>
              <w:t> </w:t>
            </w:r>
            <w:r w:rsidRPr="008A53F1">
              <w:rPr>
                <w:b/>
                <w:noProof/>
                <w:szCs w:val="22"/>
              </w:rPr>
              <w:t> </w:t>
            </w:r>
            <w:r w:rsidRPr="008A53F1">
              <w:rPr>
                <w:b/>
                <w:noProof/>
                <w:szCs w:val="22"/>
              </w:rPr>
              <w:t> </w:t>
            </w:r>
            <w:r w:rsidRPr="008A53F1">
              <w:rPr>
                <w:b/>
                <w:noProof/>
                <w:szCs w:val="22"/>
              </w:rPr>
              <w:t> </w:t>
            </w:r>
            <w:r w:rsidRPr="008A53F1">
              <w:rPr>
                <w:b/>
                <w:noProof/>
                <w:szCs w:val="22"/>
              </w:rPr>
              <w:t> </w:t>
            </w:r>
            <w:r w:rsidRPr="008A53F1">
              <w:rPr>
                <w:b/>
                <w:szCs w:val="22"/>
              </w:rPr>
              <w:fldChar w:fldCharType="end"/>
            </w:r>
          </w:p>
        </w:tc>
      </w:tr>
      <w:tr w:rsidR="007D6E2B" w:rsidRPr="008A53F1" w14:paraId="6C7E017E" w14:textId="77777777" w:rsidTr="00D16D84">
        <w:trPr>
          <w:cantSplit/>
          <w:trHeight w:val="567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2DD9A07" w14:textId="77777777" w:rsidR="007D6E2B" w:rsidRPr="008A53F1" w:rsidRDefault="007D6E2B" w:rsidP="007D6E2B">
            <w:pPr>
              <w:snapToGrid w:val="0"/>
              <w:spacing w:before="100" w:after="100"/>
              <w:rPr>
                <w:sz w:val="20"/>
              </w:rPr>
            </w:pPr>
            <w:r w:rsidRPr="008A53F1">
              <w:rPr>
                <w:sz w:val="20"/>
              </w:rPr>
              <w:t>Finanzierung:</w:t>
            </w:r>
          </w:p>
        </w:tc>
        <w:tc>
          <w:tcPr>
            <w:tcW w:w="7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AC113" w14:textId="77777777" w:rsidR="007D6E2B" w:rsidRPr="008A53F1" w:rsidRDefault="007D6E2B" w:rsidP="007D6E2B">
            <w:pPr>
              <w:tabs>
                <w:tab w:val="left" w:pos="356"/>
                <w:tab w:val="left" w:pos="780"/>
                <w:tab w:val="left" w:pos="4041"/>
                <w:tab w:val="left" w:pos="4466"/>
              </w:tabs>
              <w:snapToGrid w:val="0"/>
              <w:spacing w:before="100" w:after="100"/>
              <w:ind w:left="355"/>
              <w:rPr>
                <w:b/>
                <w:szCs w:val="22"/>
                <w:u w:val="single"/>
              </w:rPr>
            </w:pPr>
            <w:r w:rsidRPr="008A53F1">
              <w:rPr>
                <w:b/>
                <w:sz w:val="16"/>
                <w:szCs w:val="16"/>
              </w:rPr>
              <w:fldChar w:fldCharType="begin">
                <w:ffData>
                  <w:name w:val="männlic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53F1">
              <w:rPr>
                <w:b/>
                <w:sz w:val="16"/>
                <w:szCs w:val="16"/>
              </w:rPr>
              <w:instrText xml:space="preserve"> FORMCHECKBOX </w:instrText>
            </w:r>
            <w:r w:rsidR="004B3B70">
              <w:rPr>
                <w:b/>
                <w:sz w:val="16"/>
                <w:szCs w:val="16"/>
              </w:rPr>
            </w:r>
            <w:r w:rsidR="004B3B70">
              <w:rPr>
                <w:b/>
                <w:sz w:val="16"/>
                <w:szCs w:val="16"/>
              </w:rPr>
              <w:fldChar w:fldCharType="separate"/>
            </w:r>
            <w:r w:rsidRPr="008A53F1">
              <w:rPr>
                <w:b/>
                <w:sz w:val="16"/>
                <w:szCs w:val="16"/>
              </w:rPr>
              <w:fldChar w:fldCharType="end"/>
            </w:r>
            <w:r w:rsidRPr="008A53F1">
              <w:rPr>
                <w:sz w:val="16"/>
                <w:szCs w:val="16"/>
              </w:rPr>
              <w:t xml:space="preserve">  </w:t>
            </w:r>
            <w:r w:rsidRPr="008A53F1">
              <w:rPr>
                <w:sz w:val="20"/>
              </w:rPr>
              <w:t xml:space="preserve"> </w:t>
            </w:r>
            <w:r w:rsidRPr="008A53F1">
              <w:rPr>
                <w:sz w:val="20"/>
              </w:rPr>
              <w:tab/>
              <w:t>Fahrzeug</w:t>
            </w:r>
            <w:r w:rsidRPr="008A53F1">
              <w:rPr>
                <w:sz w:val="20"/>
                <w:u w:val="single"/>
              </w:rPr>
              <w:t>kauf</w:t>
            </w:r>
            <w:r w:rsidRPr="008A53F1">
              <w:rPr>
                <w:sz w:val="16"/>
                <w:szCs w:val="16"/>
              </w:rPr>
              <w:t xml:space="preserve"> </w:t>
            </w:r>
            <w:r w:rsidRPr="008A53F1">
              <w:rPr>
                <w:b/>
                <w:sz w:val="20"/>
              </w:rPr>
              <w:t>inkl</w:t>
            </w:r>
            <w:r w:rsidRPr="008A53F1">
              <w:rPr>
                <w:sz w:val="20"/>
              </w:rPr>
              <w:t>. Batterien</w:t>
            </w:r>
            <w:r w:rsidRPr="008A53F1">
              <w:rPr>
                <w:sz w:val="20"/>
              </w:rPr>
              <w:tab/>
              <w:t xml:space="preserve">Preis: </w:t>
            </w:r>
            <w:r w:rsidRPr="000B4132">
              <w:rPr>
                <w:b/>
                <w:sz w:val="20"/>
              </w:rPr>
              <w:t>€</w:t>
            </w:r>
            <w:r w:rsidRPr="008A53F1">
              <w:rPr>
                <w:b/>
                <w:sz w:val="24"/>
                <w:szCs w:val="24"/>
              </w:rPr>
              <w:t xml:space="preserve">  </w:t>
            </w:r>
            <w:r w:rsidRPr="008A53F1">
              <w:rPr>
                <w:b/>
                <w:sz w:val="24"/>
                <w:szCs w:val="24"/>
              </w:rPr>
              <w:tab/>
            </w:r>
            <w:r w:rsidRPr="008A53F1">
              <w:rPr>
                <w:b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A53F1">
              <w:rPr>
                <w:b/>
                <w:szCs w:val="22"/>
              </w:rPr>
              <w:instrText xml:space="preserve"> FORMTEXT </w:instrText>
            </w:r>
            <w:r w:rsidRPr="008A53F1">
              <w:rPr>
                <w:b/>
                <w:szCs w:val="22"/>
              </w:rPr>
            </w:r>
            <w:r w:rsidRPr="008A53F1">
              <w:rPr>
                <w:b/>
                <w:szCs w:val="22"/>
              </w:rPr>
              <w:fldChar w:fldCharType="separate"/>
            </w:r>
            <w:r w:rsidRPr="008A53F1">
              <w:rPr>
                <w:b/>
                <w:noProof/>
                <w:szCs w:val="22"/>
              </w:rPr>
              <w:t> </w:t>
            </w:r>
            <w:r w:rsidRPr="008A53F1">
              <w:rPr>
                <w:b/>
                <w:noProof/>
                <w:szCs w:val="22"/>
              </w:rPr>
              <w:t> </w:t>
            </w:r>
            <w:r w:rsidRPr="008A53F1">
              <w:rPr>
                <w:b/>
                <w:noProof/>
                <w:szCs w:val="22"/>
              </w:rPr>
              <w:t> </w:t>
            </w:r>
            <w:r w:rsidRPr="008A53F1">
              <w:rPr>
                <w:b/>
                <w:noProof/>
                <w:szCs w:val="22"/>
              </w:rPr>
              <w:t> </w:t>
            </w:r>
            <w:r w:rsidRPr="008A53F1">
              <w:rPr>
                <w:b/>
                <w:noProof/>
                <w:szCs w:val="22"/>
              </w:rPr>
              <w:t> </w:t>
            </w:r>
            <w:r w:rsidRPr="008A53F1">
              <w:rPr>
                <w:b/>
                <w:szCs w:val="22"/>
              </w:rPr>
              <w:fldChar w:fldCharType="end"/>
            </w:r>
            <w:r w:rsidRPr="008A53F1">
              <w:rPr>
                <w:b/>
                <w:sz w:val="24"/>
                <w:szCs w:val="24"/>
              </w:rPr>
              <w:t xml:space="preserve"> </w:t>
            </w:r>
            <w:r w:rsidRPr="008A53F1">
              <w:rPr>
                <w:sz w:val="20"/>
              </w:rPr>
              <w:t xml:space="preserve"> </w:t>
            </w:r>
          </w:p>
        </w:tc>
      </w:tr>
      <w:tr w:rsidR="007D6E2B" w:rsidRPr="008A53F1" w14:paraId="1B21B1ED" w14:textId="77777777" w:rsidTr="00D16D84">
        <w:trPr>
          <w:cantSplit/>
          <w:trHeight w:val="567"/>
        </w:trPr>
        <w:tc>
          <w:tcPr>
            <w:tcW w:w="21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0C27E6" w14:textId="77777777" w:rsidR="007D6E2B" w:rsidRPr="008A53F1" w:rsidRDefault="007D6E2B" w:rsidP="007D6E2B">
            <w:pPr>
              <w:snapToGrid w:val="0"/>
              <w:spacing w:before="100" w:after="100"/>
              <w:rPr>
                <w:sz w:val="20"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637667" w14:textId="77777777" w:rsidR="007D6E2B" w:rsidRPr="008A53F1" w:rsidRDefault="007D6E2B" w:rsidP="007D6E2B">
            <w:pPr>
              <w:tabs>
                <w:tab w:val="left" w:pos="780"/>
                <w:tab w:val="left" w:pos="2482"/>
                <w:tab w:val="left" w:pos="2710"/>
                <w:tab w:val="left" w:pos="4041"/>
              </w:tabs>
              <w:snapToGrid w:val="0"/>
              <w:spacing w:before="100" w:after="100"/>
              <w:ind w:left="356"/>
              <w:rPr>
                <w:sz w:val="20"/>
              </w:rPr>
            </w:pPr>
            <w:r w:rsidRPr="008A53F1">
              <w:rPr>
                <w:b/>
                <w:sz w:val="16"/>
                <w:szCs w:val="16"/>
              </w:rPr>
              <w:fldChar w:fldCharType="begin">
                <w:ffData>
                  <w:name w:val="männlic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53F1">
              <w:rPr>
                <w:b/>
                <w:sz w:val="16"/>
                <w:szCs w:val="16"/>
              </w:rPr>
              <w:instrText xml:space="preserve"> FORMCHECKBOX </w:instrText>
            </w:r>
            <w:r w:rsidR="004B3B70">
              <w:rPr>
                <w:b/>
                <w:sz w:val="16"/>
                <w:szCs w:val="16"/>
              </w:rPr>
            </w:r>
            <w:r w:rsidR="004B3B70">
              <w:rPr>
                <w:b/>
                <w:sz w:val="16"/>
                <w:szCs w:val="16"/>
              </w:rPr>
              <w:fldChar w:fldCharType="separate"/>
            </w:r>
            <w:r w:rsidRPr="008A53F1">
              <w:rPr>
                <w:b/>
                <w:sz w:val="16"/>
                <w:szCs w:val="16"/>
              </w:rPr>
              <w:fldChar w:fldCharType="end"/>
            </w:r>
            <w:r w:rsidRPr="008A53F1">
              <w:rPr>
                <w:b/>
                <w:sz w:val="16"/>
                <w:szCs w:val="16"/>
              </w:rPr>
              <w:t xml:space="preserve"> </w:t>
            </w:r>
            <w:r w:rsidRPr="008A53F1">
              <w:rPr>
                <w:sz w:val="16"/>
                <w:szCs w:val="16"/>
              </w:rPr>
              <w:t xml:space="preserve"> </w:t>
            </w:r>
            <w:r w:rsidRPr="008A53F1">
              <w:rPr>
                <w:sz w:val="20"/>
              </w:rPr>
              <w:t xml:space="preserve"> </w:t>
            </w:r>
            <w:r w:rsidRPr="008A53F1">
              <w:rPr>
                <w:sz w:val="20"/>
              </w:rPr>
              <w:tab/>
              <w:t>Fahrzeug</w:t>
            </w:r>
            <w:r w:rsidRPr="008A53F1">
              <w:rPr>
                <w:sz w:val="20"/>
                <w:u w:val="single"/>
              </w:rPr>
              <w:t>kauf</w:t>
            </w:r>
            <w:r w:rsidRPr="008A53F1">
              <w:rPr>
                <w:sz w:val="16"/>
                <w:szCs w:val="16"/>
              </w:rPr>
              <w:t xml:space="preserve"> </w:t>
            </w:r>
            <w:r w:rsidRPr="008A53F1">
              <w:rPr>
                <w:b/>
                <w:sz w:val="20"/>
              </w:rPr>
              <w:t>ohne</w:t>
            </w:r>
            <w:r w:rsidRPr="008A53F1">
              <w:rPr>
                <w:sz w:val="20"/>
              </w:rPr>
              <w:t xml:space="preserve"> Batterien </w:t>
            </w:r>
            <w:r w:rsidRPr="008A53F1">
              <w:rPr>
                <w:sz w:val="20"/>
              </w:rPr>
              <w:tab/>
              <w:t xml:space="preserve">Preis: </w:t>
            </w:r>
            <w:r w:rsidRPr="000B4132">
              <w:rPr>
                <w:b/>
                <w:sz w:val="20"/>
              </w:rPr>
              <w:t>€</w:t>
            </w:r>
            <w:r w:rsidRPr="008A53F1">
              <w:rPr>
                <w:b/>
                <w:sz w:val="24"/>
                <w:szCs w:val="24"/>
              </w:rPr>
              <w:t xml:space="preserve">  </w:t>
            </w:r>
            <w:r w:rsidRPr="008A53F1">
              <w:rPr>
                <w:b/>
                <w:sz w:val="24"/>
                <w:szCs w:val="24"/>
              </w:rPr>
              <w:tab/>
            </w:r>
            <w:r w:rsidRPr="008A53F1">
              <w:rPr>
                <w:b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A53F1">
              <w:rPr>
                <w:b/>
                <w:szCs w:val="22"/>
              </w:rPr>
              <w:instrText xml:space="preserve"> FORMTEXT </w:instrText>
            </w:r>
            <w:r w:rsidRPr="008A53F1">
              <w:rPr>
                <w:b/>
                <w:szCs w:val="22"/>
              </w:rPr>
            </w:r>
            <w:r w:rsidRPr="008A53F1">
              <w:rPr>
                <w:b/>
                <w:szCs w:val="22"/>
              </w:rPr>
              <w:fldChar w:fldCharType="separate"/>
            </w:r>
            <w:r w:rsidRPr="008A53F1">
              <w:rPr>
                <w:b/>
                <w:noProof/>
                <w:szCs w:val="22"/>
              </w:rPr>
              <w:t> </w:t>
            </w:r>
            <w:r w:rsidRPr="008A53F1">
              <w:rPr>
                <w:b/>
                <w:noProof/>
                <w:szCs w:val="22"/>
              </w:rPr>
              <w:t> </w:t>
            </w:r>
            <w:r w:rsidRPr="008A53F1">
              <w:rPr>
                <w:b/>
                <w:noProof/>
                <w:szCs w:val="22"/>
              </w:rPr>
              <w:t> </w:t>
            </w:r>
            <w:r w:rsidRPr="008A53F1">
              <w:rPr>
                <w:b/>
                <w:noProof/>
                <w:szCs w:val="22"/>
              </w:rPr>
              <w:t> </w:t>
            </w:r>
            <w:r w:rsidRPr="008A53F1">
              <w:rPr>
                <w:b/>
                <w:noProof/>
                <w:szCs w:val="22"/>
              </w:rPr>
              <w:t> </w:t>
            </w:r>
            <w:r w:rsidRPr="008A53F1">
              <w:rPr>
                <w:b/>
                <w:szCs w:val="22"/>
              </w:rPr>
              <w:fldChar w:fldCharType="end"/>
            </w:r>
            <w:r w:rsidRPr="008A53F1">
              <w:rPr>
                <w:b/>
                <w:sz w:val="24"/>
                <w:szCs w:val="24"/>
              </w:rPr>
              <w:t xml:space="preserve"> </w:t>
            </w:r>
            <w:r w:rsidRPr="008A53F1">
              <w:rPr>
                <w:sz w:val="20"/>
              </w:rPr>
              <w:t xml:space="preserve"> </w:t>
            </w:r>
          </w:p>
          <w:p w14:paraId="5CC20AB5" w14:textId="77777777" w:rsidR="007D6E2B" w:rsidRPr="008A53F1" w:rsidRDefault="007D6E2B" w:rsidP="007D6E2B">
            <w:pPr>
              <w:tabs>
                <w:tab w:val="left" w:pos="780"/>
                <w:tab w:val="left" w:pos="2482"/>
                <w:tab w:val="left" w:pos="2710"/>
                <w:tab w:val="left" w:pos="4041"/>
              </w:tabs>
              <w:snapToGrid w:val="0"/>
              <w:spacing w:before="100"/>
              <w:ind w:left="357"/>
              <w:rPr>
                <w:sz w:val="16"/>
                <w:szCs w:val="16"/>
              </w:rPr>
            </w:pPr>
            <w:r w:rsidRPr="008A53F1">
              <w:rPr>
                <w:sz w:val="20"/>
              </w:rPr>
              <w:tab/>
              <w:t>Batterie-Leasing:</w:t>
            </w:r>
          </w:p>
        </w:tc>
      </w:tr>
      <w:tr w:rsidR="007D6E2B" w:rsidRPr="008A53F1" w14:paraId="029C11A1" w14:textId="77777777" w:rsidTr="00D16D84">
        <w:trPr>
          <w:cantSplit/>
          <w:trHeight w:val="567"/>
        </w:trPr>
        <w:tc>
          <w:tcPr>
            <w:tcW w:w="21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B38159" w14:textId="77777777" w:rsidR="007D6E2B" w:rsidRPr="008A53F1" w:rsidRDefault="007D6E2B" w:rsidP="007D6E2B">
            <w:pPr>
              <w:snapToGrid w:val="0"/>
              <w:spacing w:before="100" w:after="100"/>
              <w:rPr>
                <w:sz w:val="20"/>
              </w:rPr>
            </w:pPr>
          </w:p>
        </w:tc>
        <w:tc>
          <w:tcPr>
            <w:tcW w:w="75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632A2" w14:textId="77777777" w:rsidR="007D6E2B" w:rsidRPr="008A53F1" w:rsidRDefault="007D6E2B" w:rsidP="007D6E2B">
            <w:pPr>
              <w:tabs>
                <w:tab w:val="left" w:pos="3615"/>
                <w:tab w:val="left" w:pos="3899"/>
              </w:tabs>
              <w:snapToGrid w:val="0"/>
              <w:spacing w:before="100" w:after="100"/>
              <w:ind w:left="1206"/>
              <w:rPr>
                <w:sz w:val="16"/>
                <w:szCs w:val="16"/>
              </w:rPr>
            </w:pPr>
            <w:r w:rsidRPr="008A53F1">
              <w:rPr>
                <w:sz w:val="20"/>
              </w:rPr>
              <w:t>Anzahlung</w:t>
            </w:r>
            <w:r w:rsidRPr="008A53F1">
              <w:rPr>
                <w:sz w:val="16"/>
                <w:szCs w:val="16"/>
              </w:rPr>
              <w:t xml:space="preserve">:  </w:t>
            </w:r>
            <w:r w:rsidRPr="008A53F1">
              <w:rPr>
                <w:sz w:val="16"/>
                <w:szCs w:val="16"/>
              </w:rPr>
              <w:tab/>
            </w:r>
            <w:r w:rsidRPr="000B4132">
              <w:rPr>
                <w:b/>
                <w:sz w:val="20"/>
              </w:rPr>
              <w:t>€</w:t>
            </w:r>
            <w:r w:rsidRPr="008A53F1">
              <w:rPr>
                <w:b/>
                <w:sz w:val="16"/>
                <w:szCs w:val="16"/>
              </w:rPr>
              <w:t xml:space="preserve"> </w:t>
            </w:r>
            <w:r w:rsidRPr="008A53F1">
              <w:rPr>
                <w:b/>
                <w:sz w:val="16"/>
                <w:szCs w:val="16"/>
              </w:rPr>
              <w:tab/>
            </w:r>
            <w:r w:rsidRPr="008A53F1"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53F1">
              <w:rPr>
                <w:b/>
                <w:szCs w:val="22"/>
              </w:rPr>
              <w:instrText xml:space="preserve"> FORMTEXT </w:instrText>
            </w:r>
            <w:r w:rsidRPr="008A53F1">
              <w:rPr>
                <w:b/>
                <w:szCs w:val="22"/>
              </w:rPr>
            </w:r>
            <w:r w:rsidRPr="008A53F1">
              <w:rPr>
                <w:b/>
                <w:szCs w:val="22"/>
              </w:rPr>
              <w:fldChar w:fldCharType="separate"/>
            </w:r>
            <w:r w:rsidRPr="008A53F1">
              <w:rPr>
                <w:b/>
                <w:szCs w:val="22"/>
              </w:rPr>
              <w:t> </w:t>
            </w:r>
            <w:r w:rsidRPr="008A53F1">
              <w:rPr>
                <w:b/>
                <w:szCs w:val="22"/>
              </w:rPr>
              <w:t> </w:t>
            </w:r>
            <w:r w:rsidRPr="008A53F1">
              <w:rPr>
                <w:b/>
                <w:szCs w:val="22"/>
              </w:rPr>
              <w:t> </w:t>
            </w:r>
            <w:r w:rsidRPr="008A53F1">
              <w:rPr>
                <w:b/>
                <w:szCs w:val="22"/>
              </w:rPr>
              <w:t> </w:t>
            </w:r>
            <w:r w:rsidRPr="008A53F1">
              <w:rPr>
                <w:b/>
                <w:szCs w:val="22"/>
              </w:rPr>
              <w:t> </w:t>
            </w:r>
            <w:r w:rsidRPr="008A53F1">
              <w:rPr>
                <w:b/>
                <w:szCs w:val="22"/>
              </w:rPr>
              <w:fldChar w:fldCharType="end"/>
            </w:r>
            <w:r w:rsidRPr="008A53F1">
              <w:rPr>
                <w:szCs w:val="22"/>
              </w:rPr>
              <w:t xml:space="preserve"> </w:t>
            </w:r>
          </w:p>
          <w:p w14:paraId="54816211" w14:textId="77777777" w:rsidR="007D6E2B" w:rsidRPr="008A53F1" w:rsidRDefault="007D6E2B" w:rsidP="007D6E2B">
            <w:pPr>
              <w:tabs>
                <w:tab w:val="left" w:pos="3615"/>
                <w:tab w:val="left" w:pos="3899"/>
              </w:tabs>
              <w:snapToGrid w:val="0"/>
              <w:spacing w:before="100" w:after="100"/>
              <w:ind w:left="1206"/>
              <w:rPr>
                <w:sz w:val="16"/>
                <w:szCs w:val="16"/>
              </w:rPr>
            </w:pPr>
            <w:r w:rsidRPr="008A53F1">
              <w:rPr>
                <w:sz w:val="20"/>
              </w:rPr>
              <w:t xml:space="preserve">Leasingrate monatlich: </w:t>
            </w:r>
            <w:r w:rsidRPr="008A53F1">
              <w:rPr>
                <w:sz w:val="20"/>
              </w:rPr>
              <w:tab/>
            </w:r>
            <w:r w:rsidRPr="008A53F1">
              <w:rPr>
                <w:b/>
                <w:sz w:val="20"/>
              </w:rPr>
              <w:t>€</w:t>
            </w:r>
            <w:r w:rsidRPr="008A53F1">
              <w:rPr>
                <w:sz w:val="20"/>
              </w:rPr>
              <w:t xml:space="preserve"> </w:t>
            </w:r>
            <w:r w:rsidRPr="008A53F1">
              <w:rPr>
                <w:sz w:val="20"/>
              </w:rPr>
              <w:tab/>
            </w:r>
            <w:r w:rsidRPr="008A53F1"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53F1">
              <w:rPr>
                <w:b/>
                <w:szCs w:val="22"/>
              </w:rPr>
              <w:instrText xml:space="preserve"> FORMTEXT </w:instrText>
            </w:r>
            <w:r w:rsidRPr="008A53F1">
              <w:rPr>
                <w:b/>
                <w:szCs w:val="22"/>
              </w:rPr>
            </w:r>
            <w:r w:rsidRPr="008A53F1">
              <w:rPr>
                <w:b/>
                <w:szCs w:val="22"/>
              </w:rPr>
              <w:fldChar w:fldCharType="separate"/>
            </w:r>
            <w:r w:rsidRPr="008A53F1">
              <w:rPr>
                <w:b/>
                <w:szCs w:val="22"/>
              </w:rPr>
              <w:t> </w:t>
            </w:r>
            <w:r w:rsidRPr="008A53F1">
              <w:rPr>
                <w:b/>
                <w:szCs w:val="22"/>
              </w:rPr>
              <w:t> </w:t>
            </w:r>
            <w:r w:rsidRPr="008A53F1">
              <w:rPr>
                <w:b/>
                <w:szCs w:val="22"/>
              </w:rPr>
              <w:t> </w:t>
            </w:r>
            <w:r w:rsidRPr="008A53F1">
              <w:rPr>
                <w:b/>
                <w:szCs w:val="22"/>
              </w:rPr>
              <w:t> </w:t>
            </w:r>
            <w:r w:rsidRPr="008A53F1">
              <w:rPr>
                <w:b/>
                <w:szCs w:val="22"/>
              </w:rPr>
              <w:t> </w:t>
            </w:r>
            <w:r w:rsidRPr="008A53F1">
              <w:rPr>
                <w:b/>
                <w:szCs w:val="22"/>
              </w:rPr>
              <w:fldChar w:fldCharType="end"/>
            </w:r>
            <w:r w:rsidRPr="008A53F1">
              <w:rPr>
                <w:sz w:val="16"/>
                <w:szCs w:val="16"/>
              </w:rPr>
              <w:t xml:space="preserve"> </w:t>
            </w:r>
          </w:p>
        </w:tc>
      </w:tr>
      <w:tr w:rsidR="007D6E2B" w:rsidRPr="008A53F1" w14:paraId="7D961254" w14:textId="77777777" w:rsidTr="00D16D84">
        <w:trPr>
          <w:cantSplit/>
          <w:trHeight w:val="567"/>
        </w:trPr>
        <w:tc>
          <w:tcPr>
            <w:tcW w:w="21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5CECBC" w14:textId="77777777" w:rsidR="007D6E2B" w:rsidRPr="008A53F1" w:rsidRDefault="007D6E2B" w:rsidP="007D6E2B">
            <w:pPr>
              <w:snapToGrid w:val="0"/>
              <w:spacing w:before="100" w:after="100"/>
              <w:rPr>
                <w:sz w:val="20"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F2B852" w14:textId="77777777" w:rsidR="007D6E2B" w:rsidRPr="008A53F1" w:rsidRDefault="007D6E2B" w:rsidP="007D6E2B">
            <w:pPr>
              <w:tabs>
                <w:tab w:val="left" w:pos="780"/>
                <w:tab w:val="left" w:pos="2482"/>
                <w:tab w:val="left" w:pos="2710"/>
              </w:tabs>
              <w:snapToGrid w:val="0"/>
              <w:spacing w:before="100" w:after="100"/>
              <w:ind w:left="356"/>
              <w:rPr>
                <w:sz w:val="20"/>
              </w:rPr>
            </w:pPr>
            <w:r w:rsidRPr="008A53F1">
              <w:rPr>
                <w:b/>
                <w:sz w:val="16"/>
                <w:szCs w:val="16"/>
              </w:rPr>
              <w:fldChar w:fldCharType="begin">
                <w:ffData>
                  <w:name w:val="männlic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53F1">
              <w:rPr>
                <w:b/>
                <w:sz w:val="16"/>
                <w:szCs w:val="16"/>
              </w:rPr>
              <w:instrText xml:space="preserve"> FORMCHECKBOX </w:instrText>
            </w:r>
            <w:r w:rsidR="004B3B70">
              <w:rPr>
                <w:b/>
                <w:sz w:val="16"/>
                <w:szCs w:val="16"/>
              </w:rPr>
            </w:r>
            <w:r w:rsidR="004B3B70">
              <w:rPr>
                <w:b/>
                <w:sz w:val="16"/>
                <w:szCs w:val="16"/>
              </w:rPr>
              <w:fldChar w:fldCharType="separate"/>
            </w:r>
            <w:r w:rsidRPr="008A53F1">
              <w:rPr>
                <w:b/>
                <w:sz w:val="16"/>
                <w:szCs w:val="16"/>
              </w:rPr>
              <w:fldChar w:fldCharType="end"/>
            </w:r>
            <w:r w:rsidRPr="008A53F1">
              <w:rPr>
                <w:b/>
                <w:sz w:val="16"/>
                <w:szCs w:val="16"/>
              </w:rPr>
              <w:t xml:space="preserve"> </w:t>
            </w:r>
            <w:r w:rsidRPr="008A53F1">
              <w:rPr>
                <w:sz w:val="16"/>
                <w:szCs w:val="16"/>
              </w:rPr>
              <w:tab/>
            </w:r>
            <w:r w:rsidRPr="008A53F1">
              <w:rPr>
                <w:sz w:val="20"/>
              </w:rPr>
              <w:t>Fahrzeug-</w:t>
            </w:r>
            <w:r w:rsidRPr="008A53F1">
              <w:rPr>
                <w:sz w:val="20"/>
                <w:u w:val="single"/>
              </w:rPr>
              <w:t>Leasing</w:t>
            </w:r>
            <w:r w:rsidRPr="008A53F1">
              <w:rPr>
                <w:sz w:val="20"/>
              </w:rPr>
              <w:t xml:space="preserve"> incl. Batterien</w:t>
            </w:r>
          </w:p>
        </w:tc>
      </w:tr>
      <w:tr w:rsidR="007D6E2B" w:rsidRPr="008A53F1" w14:paraId="2349E257" w14:textId="77777777" w:rsidTr="00D16D84">
        <w:trPr>
          <w:cantSplit/>
          <w:trHeight w:val="567"/>
        </w:trPr>
        <w:tc>
          <w:tcPr>
            <w:tcW w:w="21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4A19FB" w14:textId="77777777" w:rsidR="007D6E2B" w:rsidRPr="008A53F1" w:rsidRDefault="007D6E2B" w:rsidP="007D6E2B">
            <w:pPr>
              <w:snapToGrid w:val="0"/>
              <w:spacing w:before="100" w:after="100"/>
              <w:rPr>
                <w:sz w:val="20"/>
              </w:rPr>
            </w:pPr>
          </w:p>
        </w:tc>
        <w:tc>
          <w:tcPr>
            <w:tcW w:w="75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3503C" w14:textId="77777777" w:rsidR="007D6E2B" w:rsidRPr="008A53F1" w:rsidRDefault="007D6E2B" w:rsidP="007D6E2B">
            <w:pPr>
              <w:tabs>
                <w:tab w:val="left" w:pos="3048"/>
                <w:tab w:val="left" w:pos="3332"/>
              </w:tabs>
              <w:snapToGrid w:val="0"/>
              <w:spacing w:before="100" w:after="100"/>
              <w:ind w:left="780"/>
              <w:rPr>
                <w:sz w:val="16"/>
                <w:szCs w:val="16"/>
              </w:rPr>
            </w:pPr>
            <w:r w:rsidRPr="008A53F1">
              <w:rPr>
                <w:sz w:val="20"/>
              </w:rPr>
              <w:t>Anzahlung</w:t>
            </w:r>
            <w:r w:rsidRPr="008A53F1">
              <w:rPr>
                <w:sz w:val="16"/>
                <w:szCs w:val="16"/>
              </w:rPr>
              <w:t xml:space="preserve">:  </w:t>
            </w:r>
            <w:r w:rsidRPr="008A53F1">
              <w:rPr>
                <w:sz w:val="16"/>
                <w:szCs w:val="16"/>
              </w:rPr>
              <w:tab/>
            </w:r>
            <w:r w:rsidRPr="000B4132">
              <w:rPr>
                <w:b/>
                <w:sz w:val="20"/>
              </w:rPr>
              <w:t>€</w:t>
            </w:r>
            <w:r w:rsidRPr="008A53F1">
              <w:rPr>
                <w:b/>
                <w:sz w:val="16"/>
                <w:szCs w:val="16"/>
              </w:rPr>
              <w:t xml:space="preserve"> </w:t>
            </w:r>
            <w:r w:rsidRPr="008A53F1">
              <w:rPr>
                <w:b/>
                <w:sz w:val="16"/>
                <w:szCs w:val="16"/>
              </w:rPr>
              <w:tab/>
            </w:r>
            <w:r w:rsidRPr="008A53F1"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53F1">
              <w:rPr>
                <w:b/>
                <w:szCs w:val="22"/>
              </w:rPr>
              <w:instrText xml:space="preserve"> FORMTEXT </w:instrText>
            </w:r>
            <w:r w:rsidRPr="008A53F1">
              <w:rPr>
                <w:b/>
                <w:szCs w:val="22"/>
              </w:rPr>
            </w:r>
            <w:r w:rsidRPr="008A53F1">
              <w:rPr>
                <w:b/>
                <w:szCs w:val="22"/>
              </w:rPr>
              <w:fldChar w:fldCharType="separate"/>
            </w:r>
            <w:r w:rsidRPr="008A53F1">
              <w:rPr>
                <w:b/>
                <w:szCs w:val="22"/>
              </w:rPr>
              <w:t> </w:t>
            </w:r>
            <w:r w:rsidRPr="008A53F1">
              <w:rPr>
                <w:b/>
                <w:szCs w:val="22"/>
              </w:rPr>
              <w:t> </w:t>
            </w:r>
            <w:r w:rsidRPr="008A53F1">
              <w:rPr>
                <w:b/>
                <w:szCs w:val="22"/>
              </w:rPr>
              <w:t> </w:t>
            </w:r>
            <w:r w:rsidRPr="008A53F1">
              <w:rPr>
                <w:b/>
                <w:szCs w:val="22"/>
              </w:rPr>
              <w:t> </w:t>
            </w:r>
            <w:r w:rsidRPr="008A53F1">
              <w:rPr>
                <w:b/>
                <w:szCs w:val="22"/>
              </w:rPr>
              <w:t> </w:t>
            </w:r>
            <w:r w:rsidRPr="008A53F1">
              <w:rPr>
                <w:b/>
                <w:szCs w:val="22"/>
              </w:rPr>
              <w:fldChar w:fldCharType="end"/>
            </w:r>
            <w:r w:rsidRPr="008A53F1">
              <w:rPr>
                <w:szCs w:val="22"/>
              </w:rPr>
              <w:t xml:space="preserve"> </w:t>
            </w:r>
          </w:p>
          <w:p w14:paraId="4FB9BB0E" w14:textId="77777777" w:rsidR="007D6E2B" w:rsidRPr="008A53F1" w:rsidRDefault="007D6E2B" w:rsidP="007D6E2B">
            <w:pPr>
              <w:tabs>
                <w:tab w:val="left" w:pos="3048"/>
                <w:tab w:val="left" w:pos="3332"/>
              </w:tabs>
              <w:snapToGrid w:val="0"/>
              <w:spacing w:before="100" w:after="100"/>
              <w:ind w:left="780"/>
              <w:rPr>
                <w:sz w:val="16"/>
                <w:szCs w:val="16"/>
              </w:rPr>
            </w:pPr>
            <w:r w:rsidRPr="008A53F1">
              <w:rPr>
                <w:sz w:val="20"/>
              </w:rPr>
              <w:t>Leasingrate monatlich</w:t>
            </w:r>
            <w:r w:rsidRPr="008A53F1">
              <w:rPr>
                <w:sz w:val="16"/>
                <w:szCs w:val="16"/>
              </w:rPr>
              <w:t xml:space="preserve">: </w:t>
            </w:r>
            <w:r w:rsidRPr="008A53F1">
              <w:rPr>
                <w:sz w:val="16"/>
                <w:szCs w:val="16"/>
              </w:rPr>
              <w:tab/>
            </w:r>
            <w:r w:rsidRPr="000B4132">
              <w:rPr>
                <w:b/>
                <w:sz w:val="20"/>
              </w:rPr>
              <w:t>€</w:t>
            </w:r>
            <w:r w:rsidRPr="008A53F1">
              <w:rPr>
                <w:sz w:val="16"/>
                <w:szCs w:val="16"/>
              </w:rPr>
              <w:t xml:space="preserve"> </w:t>
            </w:r>
            <w:r w:rsidRPr="008A53F1">
              <w:rPr>
                <w:sz w:val="16"/>
                <w:szCs w:val="16"/>
              </w:rPr>
              <w:tab/>
            </w:r>
            <w:r w:rsidRPr="008A53F1">
              <w:rPr>
                <w:b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8A53F1">
              <w:rPr>
                <w:b/>
                <w:szCs w:val="22"/>
              </w:rPr>
              <w:instrText xml:space="preserve"> FORMTEXT </w:instrText>
            </w:r>
            <w:r w:rsidRPr="008A53F1">
              <w:rPr>
                <w:b/>
                <w:szCs w:val="22"/>
              </w:rPr>
            </w:r>
            <w:r w:rsidRPr="008A53F1">
              <w:rPr>
                <w:b/>
                <w:szCs w:val="22"/>
              </w:rPr>
              <w:fldChar w:fldCharType="separate"/>
            </w:r>
            <w:r w:rsidRPr="008A53F1">
              <w:rPr>
                <w:b/>
                <w:szCs w:val="22"/>
              </w:rPr>
              <w:t> </w:t>
            </w:r>
            <w:r w:rsidRPr="008A53F1">
              <w:rPr>
                <w:b/>
                <w:szCs w:val="22"/>
              </w:rPr>
              <w:t> </w:t>
            </w:r>
            <w:r w:rsidRPr="008A53F1">
              <w:rPr>
                <w:b/>
                <w:szCs w:val="22"/>
              </w:rPr>
              <w:t> </w:t>
            </w:r>
            <w:r w:rsidRPr="008A53F1">
              <w:rPr>
                <w:b/>
                <w:szCs w:val="22"/>
              </w:rPr>
              <w:t> </w:t>
            </w:r>
            <w:r w:rsidRPr="008A53F1">
              <w:rPr>
                <w:b/>
                <w:szCs w:val="22"/>
              </w:rPr>
              <w:t> </w:t>
            </w:r>
            <w:r w:rsidRPr="008A53F1">
              <w:rPr>
                <w:b/>
                <w:szCs w:val="22"/>
              </w:rPr>
              <w:fldChar w:fldCharType="end"/>
            </w:r>
          </w:p>
        </w:tc>
      </w:tr>
      <w:tr w:rsidR="007D6E2B" w:rsidRPr="008A53F1" w14:paraId="1ABDBB4B" w14:textId="77777777" w:rsidTr="00D16D84">
        <w:trPr>
          <w:cantSplit/>
          <w:trHeight w:val="567"/>
        </w:trPr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CE218" w14:textId="77777777" w:rsidR="007D6E2B" w:rsidRPr="008A53F1" w:rsidRDefault="007D6E2B" w:rsidP="007D6E2B">
            <w:pPr>
              <w:snapToGrid w:val="0"/>
              <w:spacing w:before="100" w:after="100"/>
              <w:rPr>
                <w:sz w:val="20"/>
              </w:rPr>
            </w:pPr>
            <w:r w:rsidRPr="008A53F1">
              <w:rPr>
                <w:sz w:val="20"/>
              </w:rPr>
              <w:t>Summe der zum Zeitpunkt der Fördereinreichung geleisteten und nachgewiesenen Zahlungen: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A9F4B" w14:textId="77777777" w:rsidR="007D6E2B" w:rsidRPr="008A53F1" w:rsidRDefault="007D6E2B" w:rsidP="007D6E2B">
            <w:pPr>
              <w:tabs>
                <w:tab w:val="left" w:pos="213"/>
              </w:tabs>
              <w:snapToGrid w:val="0"/>
              <w:spacing w:before="240" w:after="240"/>
              <w:rPr>
                <w:b/>
                <w:sz w:val="16"/>
                <w:szCs w:val="16"/>
              </w:rPr>
            </w:pPr>
            <w:r w:rsidRPr="008A53F1">
              <w:rPr>
                <w:sz w:val="24"/>
                <w:szCs w:val="24"/>
              </w:rPr>
              <w:tab/>
            </w:r>
            <w:r w:rsidRPr="000B4132">
              <w:rPr>
                <w:b/>
                <w:sz w:val="20"/>
              </w:rPr>
              <w:t>€</w:t>
            </w:r>
            <w:r w:rsidRPr="008A53F1">
              <w:rPr>
                <w:b/>
                <w:sz w:val="24"/>
                <w:szCs w:val="24"/>
              </w:rPr>
              <w:t xml:space="preserve">  </w:t>
            </w:r>
            <w:r w:rsidRPr="008A53F1">
              <w:rPr>
                <w:b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A53F1">
              <w:rPr>
                <w:b/>
                <w:szCs w:val="22"/>
              </w:rPr>
              <w:instrText xml:space="preserve"> FORMTEXT </w:instrText>
            </w:r>
            <w:r w:rsidRPr="008A53F1">
              <w:rPr>
                <w:b/>
                <w:szCs w:val="22"/>
              </w:rPr>
            </w:r>
            <w:r w:rsidRPr="008A53F1">
              <w:rPr>
                <w:b/>
                <w:szCs w:val="22"/>
              </w:rPr>
              <w:fldChar w:fldCharType="separate"/>
            </w:r>
            <w:r w:rsidRPr="008A53F1">
              <w:rPr>
                <w:b/>
                <w:noProof/>
                <w:szCs w:val="22"/>
              </w:rPr>
              <w:t> </w:t>
            </w:r>
            <w:r w:rsidRPr="008A53F1">
              <w:rPr>
                <w:b/>
                <w:noProof/>
                <w:szCs w:val="22"/>
              </w:rPr>
              <w:t> </w:t>
            </w:r>
            <w:r w:rsidRPr="008A53F1">
              <w:rPr>
                <w:b/>
                <w:noProof/>
                <w:szCs w:val="22"/>
              </w:rPr>
              <w:t> </w:t>
            </w:r>
            <w:r w:rsidRPr="008A53F1">
              <w:rPr>
                <w:b/>
                <w:noProof/>
                <w:szCs w:val="22"/>
              </w:rPr>
              <w:t> </w:t>
            </w:r>
            <w:r w:rsidRPr="008A53F1">
              <w:rPr>
                <w:b/>
                <w:noProof/>
                <w:szCs w:val="22"/>
              </w:rPr>
              <w:t> </w:t>
            </w:r>
            <w:r w:rsidRPr="008A53F1">
              <w:rPr>
                <w:b/>
                <w:szCs w:val="22"/>
              </w:rPr>
              <w:fldChar w:fldCharType="end"/>
            </w:r>
          </w:p>
        </w:tc>
      </w:tr>
    </w:tbl>
    <w:p w14:paraId="0F882483" w14:textId="7007E638" w:rsidR="007D6E2B" w:rsidRDefault="007D6E2B" w:rsidP="007D6E2B">
      <w:pPr>
        <w:rPr>
          <w:b/>
          <w:bCs/>
          <w:sz w:val="32"/>
          <w:szCs w:val="32"/>
        </w:rPr>
      </w:pPr>
    </w:p>
    <w:p w14:paraId="6F05E965" w14:textId="77777777" w:rsidR="0070792C" w:rsidRDefault="0070792C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4828074D" w14:textId="707FDB08" w:rsidR="00846343" w:rsidRDefault="004564A2" w:rsidP="00846343">
      <w:pPr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Nutzer*Innenliste</w:t>
      </w:r>
    </w:p>
    <w:p w14:paraId="6AED657A" w14:textId="77777777" w:rsidR="00846343" w:rsidRDefault="00846343" w:rsidP="00846343">
      <w:pPr>
        <w:rPr>
          <w:rFonts w:cs="Arial"/>
          <w:b/>
          <w:bCs/>
          <w:sz w:val="20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835"/>
        <w:gridCol w:w="3827"/>
      </w:tblGrid>
      <w:tr w:rsidR="009E4B00" w:rsidRPr="009E4B00" w14:paraId="5B836FA1" w14:textId="77777777" w:rsidTr="009E4B00">
        <w:trPr>
          <w:cantSplit/>
          <w:trHeight w:val="35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E06260A" w14:textId="77777777" w:rsidR="009E4B00" w:rsidRPr="009E4B00" w:rsidRDefault="009E4B00" w:rsidP="002E6420">
            <w:pPr>
              <w:snapToGrid w:val="0"/>
              <w:rPr>
                <w:rFonts w:cs="Arial"/>
                <w:b/>
                <w:sz w:val="16"/>
                <w:szCs w:val="16"/>
              </w:rPr>
            </w:pPr>
            <w:r w:rsidRPr="009E4B00">
              <w:rPr>
                <w:rFonts w:cs="Arial"/>
                <w:b/>
                <w:sz w:val="16"/>
                <w:szCs w:val="16"/>
              </w:rPr>
              <w:t>Nachname 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52DB1FB" w14:textId="77777777" w:rsidR="009E4B00" w:rsidRPr="009E4B00" w:rsidRDefault="009E4B00" w:rsidP="002E6420">
            <w:pPr>
              <w:snapToGrid w:val="0"/>
              <w:rPr>
                <w:rFonts w:cs="Arial"/>
                <w:b/>
                <w:sz w:val="16"/>
                <w:szCs w:val="16"/>
              </w:rPr>
            </w:pPr>
            <w:r w:rsidRPr="009E4B00">
              <w:rPr>
                <w:rFonts w:cs="Arial"/>
                <w:b/>
                <w:sz w:val="16"/>
                <w:szCs w:val="16"/>
              </w:rPr>
              <w:t>Vorname *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CEE42BE" w14:textId="6DFE732A" w:rsidR="009E4B00" w:rsidRPr="009E4B00" w:rsidRDefault="009E4B00" w:rsidP="002E6420">
            <w:pPr>
              <w:snapToGrid w:val="0"/>
              <w:rPr>
                <w:rFonts w:cs="Arial"/>
                <w:b/>
                <w:sz w:val="16"/>
                <w:szCs w:val="16"/>
              </w:rPr>
            </w:pPr>
            <w:r w:rsidRPr="009E4B00">
              <w:rPr>
                <w:rFonts w:cs="Arial"/>
                <w:b/>
                <w:sz w:val="16"/>
                <w:szCs w:val="16"/>
              </w:rPr>
              <w:t>Adresse *</w:t>
            </w:r>
          </w:p>
        </w:tc>
      </w:tr>
      <w:tr w:rsidR="009E4B00" w:rsidRPr="00986FD5" w14:paraId="52892BE4" w14:textId="77777777" w:rsidTr="009E4B00">
        <w:trPr>
          <w:cantSplit/>
          <w:trHeight w:val="378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5E5006" w14:textId="77777777" w:rsidR="009E4B00" w:rsidRPr="00986FD5" w:rsidRDefault="009E4B00" w:rsidP="002E6420">
            <w:pPr>
              <w:snapToGrid w:val="0"/>
              <w:rPr>
                <w:rFonts w:cs="Arial"/>
                <w:b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4E1C18" w14:textId="77777777" w:rsidR="009E4B00" w:rsidRPr="00986FD5" w:rsidRDefault="009E4B00" w:rsidP="002E6420">
            <w:pPr>
              <w:snapToGrid w:val="0"/>
              <w:rPr>
                <w:rFonts w:cs="Arial"/>
                <w:b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30DC89" w14:textId="306A5DBE" w:rsidR="009E4B00" w:rsidRPr="00986FD5" w:rsidRDefault="009E4B00" w:rsidP="002E6420">
            <w:pPr>
              <w:snapToGrid w:val="0"/>
              <w:rPr>
                <w:rFonts w:cs="Arial"/>
                <w:b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</w:tr>
      <w:tr w:rsidR="009E4B00" w:rsidRPr="00986FD5" w14:paraId="1528E72E" w14:textId="77777777" w:rsidTr="009E4B00">
        <w:trPr>
          <w:cantSplit/>
          <w:trHeight w:val="378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6EBAE1" w14:textId="77777777" w:rsidR="009E4B00" w:rsidRPr="00986FD5" w:rsidRDefault="009E4B00" w:rsidP="009E4B00">
            <w:pPr>
              <w:snapToGrid w:val="0"/>
              <w:rPr>
                <w:rFonts w:cs="Arial"/>
                <w:b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824E57" w14:textId="77777777" w:rsidR="009E4B00" w:rsidRPr="00986FD5" w:rsidRDefault="009E4B00" w:rsidP="009E4B00">
            <w:pPr>
              <w:snapToGrid w:val="0"/>
              <w:rPr>
                <w:rFonts w:cs="Arial"/>
                <w:b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042C6C" w14:textId="39CC532D" w:rsidR="009E4B00" w:rsidRPr="00986FD5" w:rsidRDefault="009E4B00" w:rsidP="009E4B00">
            <w:pPr>
              <w:snapToGrid w:val="0"/>
              <w:rPr>
                <w:rFonts w:cs="Arial"/>
                <w:b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</w:tr>
      <w:tr w:rsidR="009E4B00" w:rsidRPr="00986FD5" w14:paraId="027B797A" w14:textId="77777777" w:rsidTr="009E4B00">
        <w:trPr>
          <w:cantSplit/>
          <w:trHeight w:val="378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0C6BFC" w14:textId="77777777" w:rsidR="009E4B00" w:rsidRPr="00986FD5" w:rsidRDefault="009E4B00" w:rsidP="009E4B00">
            <w:pPr>
              <w:snapToGrid w:val="0"/>
              <w:rPr>
                <w:rFonts w:cs="Arial"/>
                <w:b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AC4B64" w14:textId="77777777" w:rsidR="009E4B00" w:rsidRPr="00986FD5" w:rsidRDefault="009E4B00" w:rsidP="009E4B00">
            <w:pPr>
              <w:snapToGrid w:val="0"/>
              <w:rPr>
                <w:rFonts w:cs="Arial"/>
                <w:b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9753EE" w14:textId="2BA23A5C" w:rsidR="009E4B00" w:rsidRPr="00986FD5" w:rsidRDefault="009E4B00" w:rsidP="009E4B00">
            <w:pPr>
              <w:snapToGrid w:val="0"/>
              <w:rPr>
                <w:rFonts w:cs="Arial"/>
                <w:b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</w:tr>
      <w:tr w:rsidR="009E4B00" w:rsidRPr="00986FD5" w14:paraId="110915D6" w14:textId="77777777" w:rsidTr="009E4B00">
        <w:trPr>
          <w:cantSplit/>
          <w:trHeight w:val="378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13BB05" w14:textId="77777777" w:rsidR="009E4B00" w:rsidRPr="00986FD5" w:rsidRDefault="009E4B00" w:rsidP="009E4B00">
            <w:pPr>
              <w:snapToGrid w:val="0"/>
              <w:rPr>
                <w:rFonts w:cs="Arial"/>
                <w:b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4E87D8" w14:textId="77777777" w:rsidR="009E4B00" w:rsidRPr="00986FD5" w:rsidRDefault="009E4B00" w:rsidP="009E4B00">
            <w:pPr>
              <w:snapToGrid w:val="0"/>
              <w:rPr>
                <w:rFonts w:cs="Arial"/>
                <w:b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FA7FE3" w14:textId="6A19258E" w:rsidR="009E4B00" w:rsidRPr="00986FD5" w:rsidRDefault="009E4B00" w:rsidP="009E4B00">
            <w:pPr>
              <w:snapToGrid w:val="0"/>
              <w:rPr>
                <w:rFonts w:cs="Arial"/>
                <w:b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</w:tr>
      <w:tr w:rsidR="009E4B00" w:rsidRPr="00986FD5" w14:paraId="396721C1" w14:textId="77777777" w:rsidTr="002E6420">
        <w:trPr>
          <w:cantSplit/>
          <w:trHeight w:val="378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EDA6E3" w14:textId="77777777" w:rsidR="009E4B00" w:rsidRPr="00986FD5" w:rsidRDefault="009E4B00" w:rsidP="002E6420">
            <w:pPr>
              <w:snapToGrid w:val="0"/>
              <w:rPr>
                <w:rFonts w:cs="Arial"/>
                <w:b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280A49" w14:textId="77777777" w:rsidR="009E4B00" w:rsidRPr="00986FD5" w:rsidRDefault="009E4B00" w:rsidP="002E6420">
            <w:pPr>
              <w:snapToGrid w:val="0"/>
              <w:rPr>
                <w:rFonts w:cs="Arial"/>
                <w:b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1F78BA" w14:textId="77777777" w:rsidR="009E4B00" w:rsidRPr="00986FD5" w:rsidRDefault="009E4B00" w:rsidP="002E6420">
            <w:pPr>
              <w:snapToGrid w:val="0"/>
              <w:rPr>
                <w:rFonts w:cs="Arial"/>
                <w:b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</w:tr>
      <w:tr w:rsidR="009E4B00" w:rsidRPr="00986FD5" w14:paraId="5177F5BE" w14:textId="77777777" w:rsidTr="002E6420">
        <w:trPr>
          <w:cantSplit/>
          <w:trHeight w:val="378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86CD11" w14:textId="77777777" w:rsidR="009E4B00" w:rsidRPr="00986FD5" w:rsidRDefault="009E4B00" w:rsidP="002E6420">
            <w:pPr>
              <w:snapToGrid w:val="0"/>
              <w:rPr>
                <w:rFonts w:cs="Arial"/>
                <w:b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75EADC" w14:textId="77777777" w:rsidR="009E4B00" w:rsidRPr="00986FD5" w:rsidRDefault="009E4B00" w:rsidP="002E6420">
            <w:pPr>
              <w:snapToGrid w:val="0"/>
              <w:rPr>
                <w:rFonts w:cs="Arial"/>
                <w:b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BF99B2" w14:textId="77777777" w:rsidR="009E4B00" w:rsidRPr="00986FD5" w:rsidRDefault="009E4B00" w:rsidP="002E6420">
            <w:pPr>
              <w:snapToGrid w:val="0"/>
              <w:rPr>
                <w:rFonts w:cs="Arial"/>
                <w:b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</w:tr>
      <w:tr w:rsidR="009E4B00" w:rsidRPr="00986FD5" w14:paraId="09082CA4" w14:textId="77777777" w:rsidTr="009E4B00">
        <w:trPr>
          <w:cantSplit/>
          <w:trHeight w:val="378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FB9C17" w14:textId="77777777" w:rsidR="009E4B00" w:rsidRPr="00986FD5" w:rsidRDefault="009E4B00" w:rsidP="009E4B00">
            <w:pPr>
              <w:snapToGrid w:val="0"/>
              <w:rPr>
                <w:rFonts w:cs="Arial"/>
                <w:b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36999C" w14:textId="77777777" w:rsidR="009E4B00" w:rsidRPr="00986FD5" w:rsidRDefault="009E4B00" w:rsidP="009E4B00">
            <w:pPr>
              <w:snapToGrid w:val="0"/>
              <w:rPr>
                <w:rFonts w:cs="Arial"/>
                <w:b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FD055" w14:textId="3CE5DF59" w:rsidR="009E4B00" w:rsidRPr="00986FD5" w:rsidRDefault="009E4B00" w:rsidP="009E4B00">
            <w:pPr>
              <w:snapToGrid w:val="0"/>
              <w:rPr>
                <w:rFonts w:cs="Arial"/>
                <w:b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</w:tr>
      <w:tr w:rsidR="009E4B00" w:rsidRPr="00986FD5" w14:paraId="545CE62D" w14:textId="77777777" w:rsidTr="009E4B00">
        <w:trPr>
          <w:cantSplit/>
          <w:trHeight w:val="378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326924" w14:textId="77777777" w:rsidR="009E4B00" w:rsidRPr="00986FD5" w:rsidRDefault="009E4B00" w:rsidP="009E4B00">
            <w:pPr>
              <w:snapToGrid w:val="0"/>
              <w:rPr>
                <w:rFonts w:cs="Arial"/>
                <w:b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E4ADF4" w14:textId="77777777" w:rsidR="009E4B00" w:rsidRPr="00986FD5" w:rsidRDefault="009E4B00" w:rsidP="009E4B00">
            <w:pPr>
              <w:snapToGrid w:val="0"/>
              <w:rPr>
                <w:rFonts w:cs="Arial"/>
                <w:b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F872E8" w14:textId="46EE22C7" w:rsidR="009E4B00" w:rsidRPr="00986FD5" w:rsidRDefault="009E4B00" w:rsidP="009E4B00">
            <w:pPr>
              <w:snapToGrid w:val="0"/>
              <w:rPr>
                <w:rFonts w:cs="Arial"/>
                <w:b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</w:tr>
      <w:tr w:rsidR="009E4B00" w:rsidRPr="00986FD5" w14:paraId="3C7AC9E2" w14:textId="77777777" w:rsidTr="009E4B00">
        <w:trPr>
          <w:cantSplit/>
          <w:trHeight w:val="378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A430EF" w14:textId="77777777" w:rsidR="009E4B00" w:rsidRPr="009E4B00" w:rsidRDefault="009E4B00" w:rsidP="002E6420">
            <w:pPr>
              <w:snapToGrid w:val="0"/>
              <w:rPr>
                <w:rFonts w:cs="Arial"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F63A82" w14:textId="77777777" w:rsidR="009E4B00" w:rsidRPr="009E4B00" w:rsidRDefault="009E4B00" w:rsidP="002E6420">
            <w:pPr>
              <w:snapToGrid w:val="0"/>
              <w:rPr>
                <w:rFonts w:cs="Arial"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2F6678" w14:textId="77777777" w:rsidR="009E4B00" w:rsidRPr="009E4B00" w:rsidRDefault="009E4B00" w:rsidP="002E6420">
            <w:pPr>
              <w:snapToGrid w:val="0"/>
              <w:rPr>
                <w:rFonts w:cs="Arial"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</w:tr>
      <w:tr w:rsidR="009E4B00" w:rsidRPr="00986FD5" w14:paraId="2B4AC47F" w14:textId="77777777" w:rsidTr="009E4B00">
        <w:trPr>
          <w:cantSplit/>
          <w:trHeight w:val="378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9FB718" w14:textId="77777777" w:rsidR="009E4B00" w:rsidRPr="009E4B00" w:rsidRDefault="009E4B00" w:rsidP="002E6420">
            <w:pPr>
              <w:snapToGrid w:val="0"/>
              <w:rPr>
                <w:rFonts w:cs="Arial"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400550" w14:textId="77777777" w:rsidR="009E4B00" w:rsidRPr="009E4B00" w:rsidRDefault="009E4B00" w:rsidP="002E6420">
            <w:pPr>
              <w:snapToGrid w:val="0"/>
              <w:rPr>
                <w:rFonts w:cs="Arial"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188FA0" w14:textId="77777777" w:rsidR="009E4B00" w:rsidRPr="009E4B00" w:rsidRDefault="009E4B00" w:rsidP="002E6420">
            <w:pPr>
              <w:snapToGrid w:val="0"/>
              <w:rPr>
                <w:rFonts w:cs="Arial"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</w:tr>
    </w:tbl>
    <w:p w14:paraId="7A17D9AB" w14:textId="31C0656A" w:rsidR="002E6420" w:rsidRDefault="002E6420" w:rsidP="00846343">
      <w:pPr>
        <w:jc w:val="both"/>
        <w:rPr>
          <w:rFonts w:cs="Arial"/>
          <w:b/>
          <w:bCs/>
        </w:rPr>
      </w:pPr>
    </w:p>
    <w:p w14:paraId="79DDAB78" w14:textId="463359BB" w:rsidR="006F74FC" w:rsidRPr="00846343" w:rsidRDefault="002E6420" w:rsidP="002E6420">
      <w:pPr>
        <w:spacing w:line="240" w:lineRule="auto"/>
        <w:rPr>
          <w:rFonts w:cs="Arial"/>
          <w:b/>
          <w:bCs/>
        </w:rPr>
        <w:sectPr w:rsidR="006F74FC" w:rsidRPr="00846343" w:rsidSect="00D04CE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851" w:bottom="1701" w:left="1418" w:header="851" w:footer="851" w:gutter="0"/>
          <w:cols w:space="720"/>
          <w:titlePg/>
        </w:sectPr>
      </w:pPr>
      <w:r>
        <w:rPr>
          <w:rFonts w:cs="Arial"/>
          <w:b/>
          <w:bCs/>
        </w:rPr>
        <w:br w:type="page"/>
      </w:r>
    </w:p>
    <w:p w14:paraId="4F261614" w14:textId="7EF3C114" w:rsidR="007D6E2B" w:rsidRDefault="007D6E2B" w:rsidP="007D6E2B">
      <w:pPr>
        <w:spacing w:after="120"/>
        <w:jc w:val="center"/>
        <w:rPr>
          <w:b/>
          <w:bCs/>
          <w:sz w:val="32"/>
          <w:szCs w:val="28"/>
        </w:rPr>
      </w:pPr>
      <w:r w:rsidRPr="007D6E2B">
        <w:rPr>
          <w:b/>
          <w:bCs/>
          <w:sz w:val="32"/>
          <w:szCs w:val="28"/>
        </w:rPr>
        <w:lastRenderedPageBreak/>
        <w:t>Erläute</w:t>
      </w:r>
      <w:r w:rsidR="00D16D84">
        <w:rPr>
          <w:b/>
          <w:bCs/>
          <w:sz w:val="32"/>
          <w:szCs w:val="28"/>
        </w:rPr>
        <w:t xml:space="preserve">rungen für die Förderung von </w:t>
      </w:r>
      <w:r w:rsidR="00D16D84">
        <w:rPr>
          <w:b/>
          <w:bCs/>
          <w:sz w:val="32"/>
          <w:szCs w:val="28"/>
        </w:rPr>
        <w:br/>
        <w:t>E-Carsharing</w:t>
      </w:r>
    </w:p>
    <w:p w14:paraId="3CD094A4" w14:textId="0ABDF881" w:rsidR="007D6E2B" w:rsidRPr="007D6E2B" w:rsidRDefault="007D6E2B" w:rsidP="007D6E2B">
      <w:pPr>
        <w:spacing w:after="120"/>
        <w:rPr>
          <w:b/>
          <w:szCs w:val="28"/>
        </w:rPr>
      </w:pPr>
    </w:p>
    <w:p w14:paraId="34F31148" w14:textId="77777777" w:rsidR="007D6E2B" w:rsidRPr="007D6E2B" w:rsidRDefault="007D6E2B" w:rsidP="007D6E2B">
      <w:pPr>
        <w:spacing w:after="120"/>
        <w:rPr>
          <w:b/>
          <w:sz w:val="32"/>
          <w:szCs w:val="28"/>
        </w:rPr>
        <w:sectPr w:rsidR="007D6E2B" w:rsidRPr="007D6E2B" w:rsidSect="007D6E2B">
          <w:headerReference w:type="even" r:id="rId17"/>
          <w:headerReference w:type="default" r:id="rId18"/>
          <w:headerReference w:type="first" r:id="rId19"/>
          <w:type w:val="continuous"/>
          <w:pgSz w:w="11906" w:h="16838" w:code="9"/>
          <w:pgMar w:top="851" w:right="1134" w:bottom="1560" w:left="1418" w:header="993" w:footer="696" w:gutter="0"/>
          <w:cols w:space="708"/>
          <w:docGrid w:linePitch="360"/>
        </w:sectPr>
      </w:pPr>
    </w:p>
    <w:p w14:paraId="0329CA85" w14:textId="7FC87F31" w:rsidR="007D6E2B" w:rsidRPr="008A53F1" w:rsidRDefault="007D6E2B" w:rsidP="003122EE">
      <w:pPr>
        <w:spacing w:line="260" w:lineRule="exact"/>
        <w:ind w:right="181"/>
        <w:rPr>
          <w:color w:val="000000"/>
          <w:sz w:val="24"/>
        </w:rPr>
      </w:pPr>
      <w:r w:rsidRPr="008A53F1">
        <w:rPr>
          <w:color w:val="000000"/>
          <w:sz w:val="24"/>
        </w:rPr>
        <w:t>Was wird gefördert?</w:t>
      </w:r>
    </w:p>
    <w:p w14:paraId="754B0E34" w14:textId="72D3F9CF" w:rsidR="007D6E2B" w:rsidRPr="00D16D84" w:rsidRDefault="007D6E2B" w:rsidP="003122EE">
      <w:pPr>
        <w:pStyle w:val="Listenabsatz"/>
        <w:numPr>
          <w:ilvl w:val="0"/>
          <w:numId w:val="14"/>
        </w:numPr>
        <w:spacing w:before="120" w:line="260" w:lineRule="exact"/>
        <w:ind w:left="284" w:hanging="284"/>
        <w:rPr>
          <w:color w:val="000000"/>
          <w:sz w:val="20"/>
        </w:rPr>
      </w:pPr>
      <w:r w:rsidRPr="00D16D84">
        <w:rPr>
          <w:color w:val="000000"/>
          <w:sz w:val="20"/>
        </w:rPr>
        <w:t xml:space="preserve">Ankauf bzw. Leasing </w:t>
      </w:r>
      <w:r w:rsidRPr="0070792C">
        <w:rPr>
          <w:color w:val="000000"/>
          <w:sz w:val="20"/>
        </w:rPr>
        <w:t xml:space="preserve">von </w:t>
      </w:r>
      <w:r w:rsidR="00D001B6" w:rsidRPr="0070792C">
        <w:rPr>
          <w:color w:val="000000"/>
          <w:sz w:val="20"/>
        </w:rPr>
        <w:t xml:space="preserve">einem </w:t>
      </w:r>
      <w:r w:rsidRPr="0070792C">
        <w:rPr>
          <w:color w:val="000000"/>
          <w:sz w:val="20"/>
        </w:rPr>
        <w:t>E-</w:t>
      </w:r>
      <w:r w:rsidR="00D001B6" w:rsidRPr="0070792C">
        <w:rPr>
          <w:color w:val="000000"/>
          <w:sz w:val="20"/>
        </w:rPr>
        <w:t>Auto</w:t>
      </w:r>
      <w:r w:rsidRPr="0070792C">
        <w:rPr>
          <w:color w:val="000000"/>
          <w:sz w:val="20"/>
        </w:rPr>
        <w:t>.</w:t>
      </w:r>
    </w:p>
    <w:p w14:paraId="5B6CE271" w14:textId="77777777" w:rsidR="007D6E2B" w:rsidRDefault="007D6E2B" w:rsidP="007D6E2B">
      <w:pPr>
        <w:spacing w:before="120" w:line="260" w:lineRule="exact"/>
        <w:rPr>
          <w:color w:val="000000"/>
          <w:sz w:val="20"/>
        </w:rPr>
      </w:pPr>
      <w:r w:rsidRPr="008A53F1">
        <w:rPr>
          <w:color w:val="000000"/>
          <w:sz w:val="20"/>
        </w:rPr>
        <w:t xml:space="preserve">Hinweis: Eine bereits laufende oder ausbezahlte Förderung für den eingereichten Fördergegenstand durch den Bund </w:t>
      </w:r>
      <w:r>
        <w:rPr>
          <w:color w:val="000000"/>
          <w:sz w:val="20"/>
        </w:rPr>
        <w:t xml:space="preserve">bzw. dem Land OÖ </w:t>
      </w:r>
      <w:r w:rsidRPr="008A53F1">
        <w:rPr>
          <w:color w:val="000000"/>
          <w:sz w:val="20"/>
        </w:rPr>
        <w:t>hat keinen Einfluss auf die Förderhöhe durch die Stadt Linz.</w:t>
      </w:r>
    </w:p>
    <w:p w14:paraId="2DCDEB0C" w14:textId="77777777" w:rsidR="007D6E2B" w:rsidRPr="008A53F1" w:rsidRDefault="007D6E2B" w:rsidP="007D6E2B">
      <w:pPr>
        <w:spacing w:before="240" w:line="260" w:lineRule="exact"/>
        <w:rPr>
          <w:color w:val="000000"/>
          <w:sz w:val="24"/>
        </w:rPr>
      </w:pPr>
      <w:r w:rsidRPr="008A53F1">
        <w:rPr>
          <w:color w:val="000000"/>
          <w:sz w:val="24"/>
        </w:rPr>
        <w:t>Förderungsvoraussetzungen</w:t>
      </w:r>
    </w:p>
    <w:p w14:paraId="2E9B518E" w14:textId="15C00A2E" w:rsidR="005E6261" w:rsidRDefault="003122EE" w:rsidP="007D6E2B">
      <w:pPr>
        <w:pStyle w:val="Listenabsatz"/>
        <w:numPr>
          <w:ilvl w:val="0"/>
          <w:numId w:val="13"/>
        </w:numPr>
        <w:spacing w:before="120" w:line="260" w:lineRule="exact"/>
        <w:ind w:left="284" w:hanging="284"/>
        <w:contextualSpacing w:val="0"/>
        <w:rPr>
          <w:color w:val="000000"/>
          <w:sz w:val="20"/>
        </w:rPr>
      </w:pPr>
      <w:r>
        <w:rPr>
          <w:color w:val="000000"/>
          <w:sz w:val="20"/>
        </w:rPr>
        <w:t>E-Auto mit reinem Elektroantrieb</w:t>
      </w:r>
    </w:p>
    <w:p w14:paraId="4FBF014D" w14:textId="0E391287" w:rsidR="007D6E2B" w:rsidRPr="008A53F1" w:rsidRDefault="007D6E2B" w:rsidP="007D6E2B">
      <w:pPr>
        <w:pStyle w:val="Listenabsatz"/>
        <w:numPr>
          <w:ilvl w:val="0"/>
          <w:numId w:val="13"/>
        </w:numPr>
        <w:spacing w:before="120" w:line="260" w:lineRule="exact"/>
        <w:ind w:left="284" w:hanging="284"/>
        <w:contextualSpacing w:val="0"/>
        <w:rPr>
          <w:color w:val="000000"/>
          <w:sz w:val="20"/>
        </w:rPr>
      </w:pPr>
      <w:r w:rsidRPr="008A53F1">
        <w:rPr>
          <w:color w:val="000000"/>
          <w:sz w:val="20"/>
        </w:rPr>
        <w:t xml:space="preserve">Es </w:t>
      </w:r>
      <w:r w:rsidR="003122EE">
        <w:rPr>
          <w:color w:val="000000"/>
          <w:sz w:val="20"/>
        </w:rPr>
        <w:t>muss ein</w:t>
      </w:r>
      <w:r w:rsidRPr="008A53F1">
        <w:rPr>
          <w:color w:val="000000"/>
          <w:sz w:val="20"/>
        </w:rPr>
        <w:t xml:space="preserve"> </w:t>
      </w:r>
      <w:r w:rsidRPr="008A53F1">
        <w:rPr>
          <w:color w:val="000000"/>
          <w:sz w:val="20"/>
          <w:u w:val="single"/>
        </w:rPr>
        <w:t>Neufahrzeug</w:t>
      </w:r>
      <w:r w:rsidRPr="008A53F1">
        <w:rPr>
          <w:color w:val="000000"/>
          <w:sz w:val="20"/>
        </w:rPr>
        <w:t xml:space="preserve"> gekauft oder geleast worden sein. Als Neufahrzeug gelten Fahrzeuge, deren Erstzulassung zum Zeitpunkt des Kaufes bzw. Errichtung des Leasingvertrages nicht länger als 6 Monate zurückliegt.</w:t>
      </w:r>
      <w:r>
        <w:rPr>
          <w:color w:val="000000"/>
          <w:sz w:val="20"/>
        </w:rPr>
        <w:t xml:space="preserve"> </w:t>
      </w:r>
      <w:r w:rsidR="002D3420">
        <w:rPr>
          <w:color w:val="000000"/>
          <w:sz w:val="20"/>
        </w:rPr>
        <w:br/>
      </w:r>
      <w:r w:rsidRPr="008A53F1">
        <w:rPr>
          <w:color w:val="000000"/>
          <w:sz w:val="20"/>
          <w:u w:val="single"/>
        </w:rPr>
        <w:t>Hinweis</w:t>
      </w:r>
      <w:r w:rsidRPr="008A53F1">
        <w:rPr>
          <w:color w:val="000000"/>
          <w:sz w:val="20"/>
        </w:rPr>
        <w:t>: Damit sind neben Neufahrzeugen auch Vorführwagen, Fahrzeuge mit Tageszulassung und „neue“ Gebrauchtwagen förderbar.</w:t>
      </w:r>
    </w:p>
    <w:p w14:paraId="6DA1CDEC" w14:textId="6C493734" w:rsidR="007D6E2B" w:rsidRPr="008A53F1" w:rsidRDefault="007D6E2B" w:rsidP="007D6E2B">
      <w:pPr>
        <w:pStyle w:val="Listenabsatz"/>
        <w:numPr>
          <w:ilvl w:val="0"/>
          <w:numId w:val="13"/>
        </w:numPr>
        <w:spacing w:before="120" w:line="260" w:lineRule="exact"/>
        <w:ind w:left="284" w:hanging="284"/>
        <w:contextualSpacing w:val="0"/>
        <w:rPr>
          <w:color w:val="000000"/>
          <w:sz w:val="20"/>
        </w:rPr>
      </w:pPr>
      <w:r w:rsidRPr="008A53F1">
        <w:rPr>
          <w:color w:val="000000"/>
          <w:sz w:val="20"/>
        </w:rPr>
        <w:t>Die Rechnung/</w:t>
      </w:r>
      <w:r w:rsidR="003122EE">
        <w:rPr>
          <w:color w:val="000000"/>
          <w:sz w:val="20"/>
        </w:rPr>
        <w:t>Kaufvertrag</w:t>
      </w:r>
      <w:r w:rsidRPr="008A53F1">
        <w:rPr>
          <w:color w:val="000000"/>
          <w:sz w:val="20"/>
        </w:rPr>
        <w:t>/Leasing-Vertr</w:t>
      </w:r>
      <w:r w:rsidR="003122EE">
        <w:rPr>
          <w:color w:val="000000"/>
          <w:sz w:val="20"/>
        </w:rPr>
        <w:t>a</w:t>
      </w:r>
      <w:r w:rsidRPr="008A53F1">
        <w:rPr>
          <w:color w:val="000000"/>
          <w:sz w:val="20"/>
        </w:rPr>
        <w:t xml:space="preserve">g </w:t>
      </w:r>
      <w:r w:rsidR="003122EE">
        <w:rPr>
          <w:color w:val="000000"/>
          <w:sz w:val="20"/>
        </w:rPr>
        <w:t>darf</w:t>
      </w:r>
      <w:r w:rsidRPr="008A53F1">
        <w:rPr>
          <w:color w:val="000000"/>
          <w:sz w:val="20"/>
        </w:rPr>
        <w:t xml:space="preserve"> nicht älter als ein Jahr sein.</w:t>
      </w:r>
    </w:p>
    <w:p w14:paraId="7365C699" w14:textId="13B4B372" w:rsidR="007D6E2B" w:rsidRPr="008A53F1" w:rsidRDefault="007D6E2B" w:rsidP="007D6E2B">
      <w:pPr>
        <w:pStyle w:val="Listenabsatz"/>
        <w:numPr>
          <w:ilvl w:val="0"/>
          <w:numId w:val="13"/>
        </w:numPr>
        <w:spacing w:before="120" w:line="260" w:lineRule="exact"/>
        <w:ind w:left="284" w:hanging="284"/>
        <w:contextualSpacing w:val="0"/>
        <w:rPr>
          <w:color w:val="000000"/>
          <w:sz w:val="20"/>
        </w:rPr>
      </w:pPr>
      <w:r w:rsidRPr="008A53F1">
        <w:rPr>
          <w:color w:val="000000"/>
          <w:sz w:val="20"/>
        </w:rPr>
        <w:t>Im Falle von Le</w:t>
      </w:r>
      <w:r w:rsidR="00396EBE">
        <w:rPr>
          <w:color w:val="000000"/>
          <w:sz w:val="20"/>
        </w:rPr>
        <w:t>asingverträgen muss der Antrag</w:t>
      </w:r>
      <w:r w:rsidRPr="008A53F1">
        <w:rPr>
          <w:color w:val="000000"/>
          <w:sz w:val="20"/>
        </w:rPr>
        <w:t xml:space="preserve"> um Förderung vom Leasing</w:t>
      </w:r>
      <w:r w:rsidRPr="008A53F1">
        <w:rPr>
          <w:color w:val="000000"/>
          <w:sz w:val="20"/>
          <w:u w:val="single"/>
        </w:rPr>
        <w:t>nehmer</w:t>
      </w:r>
      <w:r w:rsidRPr="008A53F1">
        <w:rPr>
          <w:color w:val="000000"/>
          <w:sz w:val="20"/>
        </w:rPr>
        <w:t xml:space="preserve"> erfolgen.</w:t>
      </w:r>
    </w:p>
    <w:p w14:paraId="2280E321" w14:textId="66F30C3B" w:rsidR="007D6E2B" w:rsidRPr="008A53F1" w:rsidRDefault="003122EE" w:rsidP="007D6E2B">
      <w:pPr>
        <w:pStyle w:val="Listenabsatz"/>
        <w:numPr>
          <w:ilvl w:val="0"/>
          <w:numId w:val="13"/>
        </w:numPr>
        <w:spacing w:before="120" w:line="260" w:lineRule="exact"/>
        <w:ind w:left="284" w:hanging="284"/>
        <w:contextualSpacing w:val="0"/>
        <w:rPr>
          <w:color w:val="000000"/>
          <w:sz w:val="20"/>
        </w:rPr>
      </w:pPr>
      <w:r>
        <w:rPr>
          <w:color w:val="000000"/>
          <w:sz w:val="20"/>
        </w:rPr>
        <w:t>Das Fahrzeug</w:t>
      </w:r>
      <w:r w:rsidR="007D6E2B" w:rsidRPr="008A53F1"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muss </w:t>
      </w:r>
      <w:r w:rsidR="007D6E2B" w:rsidRPr="008A53F1">
        <w:rPr>
          <w:color w:val="000000"/>
          <w:sz w:val="20"/>
        </w:rPr>
        <w:t>in Linz behördlich zugelassen sein und im Wesentlichen in Linz betrieben werden.</w:t>
      </w:r>
      <w:r w:rsidR="007D6E2B">
        <w:rPr>
          <w:color w:val="000000"/>
          <w:sz w:val="20"/>
        </w:rPr>
        <w:t xml:space="preserve"> </w:t>
      </w:r>
    </w:p>
    <w:p w14:paraId="0EBA3C5B" w14:textId="6C5BD8E6" w:rsidR="003122EE" w:rsidRPr="00240A80" w:rsidRDefault="00D001B6" w:rsidP="007D6E2B">
      <w:pPr>
        <w:pStyle w:val="Listenabsatz"/>
        <w:numPr>
          <w:ilvl w:val="0"/>
          <w:numId w:val="13"/>
        </w:numPr>
        <w:spacing w:before="120" w:line="260" w:lineRule="exact"/>
        <w:ind w:left="284" w:hanging="284"/>
        <w:contextualSpacing w:val="0"/>
        <w:rPr>
          <w:color w:val="000000"/>
          <w:sz w:val="20"/>
        </w:rPr>
      </w:pPr>
      <w:r w:rsidRPr="00240A80">
        <w:rPr>
          <w:color w:val="000000"/>
          <w:sz w:val="20"/>
        </w:rPr>
        <w:t>Das Fahrzeug muss für privates E-C</w:t>
      </w:r>
      <w:r w:rsidR="0060610F" w:rsidRPr="00240A80">
        <w:rPr>
          <w:color w:val="000000"/>
          <w:sz w:val="20"/>
        </w:rPr>
        <w:t>arsharing verwendet werden</w:t>
      </w:r>
    </w:p>
    <w:p w14:paraId="45963318" w14:textId="5B36228B" w:rsidR="007D6E2B" w:rsidRPr="00240A80" w:rsidRDefault="003122EE" w:rsidP="007D6E2B">
      <w:pPr>
        <w:pStyle w:val="Listenabsatz"/>
        <w:numPr>
          <w:ilvl w:val="0"/>
          <w:numId w:val="13"/>
        </w:numPr>
        <w:spacing w:before="120" w:line="260" w:lineRule="exact"/>
        <w:ind w:left="284" w:hanging="284"/>
        <w:contextualSpacing w:val="0"/>
        <w:rPr>
          <w:color w:val="000000"/>
          <w:sz w:val="20"/>
        </w:rPr>
      </w:pPr>
      <w:r w:rsidRPr="00240A80">
        <w:rPr>
          <w:color w:val="000000"/>
          <w:sz w:val="20"/>
        </w:rPr>
        <w:t>Die Privatinitiative muss aus mind. 3 Nutzer*innen aus mind. zwei unterschiedlichen Haushalten bestehen</w:t>
      </w:r>
    </w:p>
    <w:p w14:paraId="2E32EBD9" w14:textId="1BDE7543" w:rsidR="007D6E2B" w:rsidRPr="00240A80" w:rsidRDefault="007D6E2B" w:rsidP="007D6E2B">
      <w:pPr>
        <w:pStyle w:val="Listenabsatz"/>
        <w:numPr>
          <w:ilvl w:val="0"/>
          <w:numId w:val="13"/>
        </w:numPr>
        <w:spacing w:before="120" w:line="260" w:lineRule="exact"/>
        <w:ind w:left="284" w:hanging="284"/>
        <w:contextualSpacing w:val="0"/>
        <w:rPr>
          <w:color w:val="000000"/>
          <w:sz w:val="20"/>
        </w:rPr>
      </w:pPr>
      <w:r w:rsidRPr="00240A80">
        <w:rPr>
          <w:color w:val="000000"/>
          <w:sz w:val="20"/>
        </w:rPr>
        <w:t>Die Fahrzeuge müssen mindestens 4 Jahre lang ab Datum des Kauf- bzw. Le</w:t>
      </w:r>
      <w:r w:rsidR="0008208C" w:rsidRPr="00240A80">
        <w:rPr>
          <w:color w:val="000000"/>
          <w:sz w:val="20"/>
        </w:rPr>
        <w:t>asingvertrages behalten werden.</w:t>
      </w:r>
    </w:p>
    <w:p w14:paraId="728EAC49" w14:textId="27E9F3DB" w:rsidR="007D6E2B" w:rsidRPr="00240A80" w:rsidRDefault="007D6E2B" w:rsidP="007D6E2B">
      <w:pPr>
        <w:pStyle w:val="Listenabsatz"/>
        <w:numPr>
          <w:ilvl w:val="0"/>
          <w:numId w:val="13"/>
        </w:numPr>
        <w:spacing w:before="120" w:line="260" w:lineRule="exact"/>
        <w:ind w:left="284" w:hanging="284"/>
        <w:contextualSpacing w:val="0"/>
        <w:rPr>
          <w:color w:val="000000"/>
          <w:sz w:val="20"/>
        </w:rPr>
      </w:pPr>
      <w:r w:rsidRPr="00240A80">
        <w:rPr>
          <w:color w:val="000000"/>
          <w:sz w:val="20"/>
        </w:rPr>
        <w:t>Bei einem Standortwechsel außerhalb Linz bzw. bei kürzerer Behaltedauer ist die Förderstelle zu informieren. In diesem Fall steht den Förderwerber/innen nur jener Anteil an der Förderung zu, welche der tatsächlichen Behaltedauer von geförderten E-Fahrzeugen entspricht. Der andere Teil der Förderung muss in diesem Fall an die Förderstelle rückerstattet werden.</w:t>
      </w:r>
    </w:p>
    <w:p w14:paraId="7EC660A8" w14:textId="77777777" w:rsidR="007D6E2B" w:rsidRPr="00240A80" w:rsidRDefault="007D6E2B" w:rsidP="00044770">
      <w:pPr>
        <w:spacing w:before="240" w:line="260" w:lineRule="exact"/>
        <w:rPr>
          <w:color w:val="000000"/>
          <w:sz w:val="20"/>
        </w:rPr>
      </w:pPr>
      <w:r w:rsidRPr="00240A80">
        <w:rPr>
          <w:color w:val="000000"/>
          <w:sz w:val="20"/>
        </w:rPr>
        <w:t>Die Stadt Linz behält sich ausdrücklich vor, dass Überprüfungen der Förderbedingungen einschließlich der widmungsgemäßen Verwendung der geförderten Fahrzeuge stattfinden können.</w:t>
      </w:r>
    </w:p>
    <w:p w14:paraId="1B77024C" w14:textId="77777777" w:rsidR="007D6E2B" w:rsidRPr="00240A80" w:rsidRDefault="007D6E2B" w:rsidP="005E6261">
      <w:pPr>
        <w:spacing w:before="240" w:line="260" w:lineRule="exact"/>
        <w:rPr>
          <w:color w:val="000000"/>
          <w:sz w:val="24"/>
        </w:rPr>
      </w:pPr>
      <w:r w:rsidRPr="00240A80">
        <w:rPr>
          <w:color w:val="000000"/>
          <w:sz w:val="24"/>
        </w:rPr>
        <w:t>Förderhöhe</w:t>
      </w:r>
    </w:p>
    <w:p w14:paraId="3F9FDB6D" w14:textId="60403A0C" w:rsidR="007D6E2B" w:rsidRPr="00240A80" w:rsidRDefault="007D6E2B" w:rsidP="007D6E2B">
      <w:pPr>
        <w:numPr>
          <w:ilvl w:val="0"/>
          <w:numId w:val="12"/>
        </w:numPr>
        <w:tabs>
          <w:tab w:val="clear" w:pos="360"/>
          <w:tab w:val="left" w:pos="284"/>
          <w:tab w:val="left" w:pos="3261"/>
          <w:tab w:val="decimal" w:pos="3969"/>
        </w:tabs>
        <w:spacing w:before="120" w:line="260" w:lineRule="exact"/>
        <w:ind w:left="284" w:hanging="284"/>
        <w:rPr>
          <w:b/>
        </w:rPr>
      </w:pPr>
      <w:r w:rsidRPr="00240A80">
        <w:rPr>
          <w:color w:val="000000"/>
          <w:sz w:val="20"/>
        </w:rPr>
        <w:t>E-</w:t>
      </w:r>
      <w:r w:rsidR="00D001B6" w:rsidRPr="00240A80">
        <w:rPr>
          <w:color w:val="000000"/>
          <w:sz w:val="20"/>
        </w:rPr>
        <w:t>Auto</w:t>
      </w:r>
      <w:r w:rsidRPr="00240A80">
        <w:rPr>
          <w:color w:val="000000"/>
          <w:sz w:val="20"/>
        </w:rPr>
        <w:t xml:space="preserve"> </w:t>
      </w:r>
      <w:r w:rsidRPr="00240A80">
        <w:rPr>
          <w:color w:val="000000"/>
          <w:sz w:val="20"/>
        </w:rPr>
        <w:tab/>
        <w:t xml:space="preserve">€ </w:t>
      </w:r>
      <w:r w:rsidRPr="00240A80">
        <w:rPr>
          <w:color w:val="000000"/>
          <w:sz w:val="20"/>
        </w:rPr>
        <w:tab/>
        <w:t>1.000,--</w:t>
      </w:r>
      <w:r w:rsidRPr="00240A80">
        <w:rPr>
          <w:color w:val="000000"/>
          <w:sz w:val="20"/>
        </w:rPr>
        <w:br/>
        <w:t>(Fahrzeugklassen M1, N1)</w:t>
      </w:r>
    </w:p>
    <w:p w14:paraId="13EABD17" w14:textId="77777777" w:rsidR="007D6E2B" w:rsidRPr="00240A80" w:rsidRDefault="007D6E2B" w:rsidP="005E6261">
      <w:pPr>
        <w:spacing w:before="240" w:line="260" w:lineRule="exact"/>
        <w:rPr>
          <w:color w:val="000000"/>
          <w:sz w:val="24"/>
        </w:rPr>
      </w:pPr>
      <w:r w:rsidRPr="00240A80">
        <w:rPr>
          <w:color w:val="000000"/>
          <w:sz w:val="24"/>
        </w:rPr>
        <w:t>Was ist zu tun?</w:t>
      </w:r>
    </w:p>
    <w:p w14:paraId="2F64D474" w14:textId="77777777" w:rsidR="007D6E2B" w:rsidRPr="00240A80" w:rsidRDefault="007D6E2B" w:rsidP="005E6261">
      <w:pPr>
        <w:numPr>
          <w:ilvl w:val="0"/>
          <w:numId w:val="9"/>
        </w:numPr>
        <w:tabs>
          <w:tab w:val="left" w:pos="284"/>
        </w:tabs>
        <w:spacing w:before="120" w:line="260" w:lineRule="exact"/>
        <w:ind w:left="357" w:hanging="357"/>
        <w:rPr>
          <w:color w:val="000000"/>
          <w:sz w:val="20"/>
        </w:rPr>
      </w:pPr>
      <w:r w:rsidRPr="00240A80">
        <w:rPr>
          <w:color w:val="000000"/>
          <w:sz w:val="20"/>
        </w:rPr>
        <w:t>Antrag ausfüllen</w:t>
      </w:r>
    </w:p>
    <w:p w14:paraId="413A38E9" w14:textId="77777777" w:rsidR="007D6E2B" w:rsidRPr="00240A80" w:rsidRDefault="007D6E2B" w:rsidP="001F0E76">
      <w:pPr>
        <w:pStyle w:val="Listenabsatz"/>
        <w:numPr>
          <w:ilvl w:val="0"/>
          <w:numId w:val="15"/>
        </w:numPr>
        <w:spacing w:before="120" w:line="260" w:lineRule="exact"/>
        <w:ind w:left="284" w:hanging="284"/>
        <w:contextualSpacing w:val="0"/>
        <w:rPr>
          <w:color w:val="000000"/>
          <w:sz w:val="20"/>
        </w:rPr>
      </w:pPr>
      <w:r w:rsidRPr="00240A80">
        <w:rPr>
          <w:color w:val="000000"/>
          <w:sz w:val="20"/>
        </w:rPr>
        <w:t>Kopien/Scans der Kauf-/Leasingverträge und der Rechnung</w:t>
      </w:r>
    </w:p>
    <w:p w14:paraId="71A62CF7" w14:textId="27734DC0" w:rsidR="007D6E2B" w:rsidRPr="00240A80" w:rsidRDefault="007D6E2B" w:rsidP="001F0E76">
      <w:pPr>
        <w:pStyle w:val="Listenabsatz"/>
        <w:numPr>
          <w:ilvl w:val="0"/>
          <w:numId w:val="15"/>
        </w:numPr>
        <w:spacing w:before="120" w:line="260" w:lineRule="exact"/>
        <w:ind w:left="284" w:hanging="284"/>
        <w:contextualSpacing w:val="0"/>
        <w:rPr>
          <w:sz w:val="20"/>
        </w:rPr>
      </w:pPr>
      <w:r w:rsidRPr="00240A80">
        <w:rPr>
          <w:rFonts w:cs="Arial"/>
          <w:color w:val="000000"/>
          <w:sz w:val="20"/>
        </w:rPr>
        <w:t xml:space="preserve">Zahlungsbestätigung </w:t>
      </w:r>
      <w:r w:rsidR="00187A9A" w:rsidRPr="00240A80">
        <w:rPr>
          <w:rFonts w:cs="Arial"/>
          <w:color w:val="000000"/>
          <w:sz w:val="20"/>
        </w:rPr>
        <w:t xml:space="preserve">über alle geleisteten Zahlungen bis zum Förderantrag </w:t>
      </w:r>
      <w:r w:rsidRPr="00240A80">
        <w:rPr>
          <w:rFonts w:cs="Arial"/>
          <w:color w:val="000000"/>
          <w:sz w:val="20"/>
        </w:rPr>
        <w:t>als PDF-Datei (z.B. Kontoauszug, bei Zahlung via Kreditkarte bzw. PayPal zusätzlich Abrechnung, Händlerbestätigung). Screenshots/Bildausschnitte werden nicht akzeptiert. Der*die Kontoinhaber*in muss ersichtlich sein</w:t>
      </w:r>
    </w:p>
    <w:p w14:paraId="2A38C38F" w14:textId="72554CC7" w:rsidR="001F0E76" w:rsidRPr="00240A80" w:rsidRDefault="007D6E2B" w:rsidP="002E6420">
      <w:pPr>
        <w:pStyle w:val="Listenabsatz"/>
        <w:numPr>
          <w:ilvl w:val="0"/>
          <w:numId w:val="10"/>
        </w:numPr>
        <w:tabs>
          <w:tab w:val="clear" w:pos="720"/>
        </w:tabs>
        <w:spacing w:before="120" w:line="260" w:lineRule="exact"/>
        <w:ind w:left="284" w:hanging="284"/>
        <w:contextualSpacing w:val="0"/>
        <w:rPr>
          <w:sz w:val="20"/>
        </w:rPr>
      </w:pPr>
      <w:r w:rsidRPr="00240A80">
        <w:rPr>
          <w:color w:val="000000"/>
          <w:sz w:val="20"/>
        </w:rPr>
        <w:t xml:space="preserve">Kopie/Scans </w:t>
      </w:r>
      <w:r w:rsidR="00D001B6" w:rsidRPr="00240A80">
        <w:rPr>
          <w:color w:val="000000"/>
          <w:sz w:val="20"/>
        </w:rPr>
        <w:t>des</w:t>
      </w:r>
      <w:r w:rsidRPr="00240A80">
        <w:rPr>
          <w:color w:val="000000"/>
          <w:sz w:val="20"/>
        </w:rPr>
        <w:t xml:space="preserve"> Zulassungsscheine</w:t>
      </w:r>
      <w:r w:rsidR="00D001B6" w:rsidRPr="00240A80">
        <w:rPr>
          <w:color w:val="000000"/>
          <w:sz w:val="20"/>
        </w:rPr>
        <w:t>s</w:t>
      </w:r>
      <w:r w:rsidRPr="00240A80">
        <w:rPr>
          <w:color w:val="000000"/>
          <w:sz w:val="20"/>
        </w:rPr>
        <w:t xml:space="preserve"> </w:t>
      </w:r>
    </w:p>
    <w:p w14:paraId="4D6F64E7" w14:textId="03551CAE" w:rsidR="001F0E76" w:rsidRPr="00240A80" w:rsidRDefault="001F0E76" w:rsidP="002E6420">
      <w:pPr>
        <w:pStyle w:val="Listenabsatz"/>
        <w:numPr>
          <w:ilvl w:val="0"/>
          <w:numId w:val="10"/>
        </w:numPr>
        <w:tabs>
          <w:tab w:val="clear" w:pos="720"/>
        </w:tabs>
        <w:spacing w:before="120" w:line="260" w:lineRule="exact"/>
        <w:ind w:left="284" w:hanging="284"/>
        <w:contextualSpacing w:val="0"/>
        <w:rPr>
          <w:sz w:val="20"/>
        </w:rPr>
      </w:pPr>
      <w:r w:rsidRPr="00240A80">
        <w:rPr>
          <w:color w:val="000000"/>
          <w:sz w:val="20"/>
        </w:rPr>
        <w:t>Kopie/Scan des Sharing-</w:t>
      </w:r>
      <w:r w:rsidR="00782131" w:rsidRPr="00240A80">
        <w:rPr>
          <w:color w:val="000000"/>
          <w:sz w:val="20"/>
        </w:rPr>
        <w:t>Vertrages</w:t>
      </w:r>
    </w:p>
    <w:p w14:paraId="775DD88B" w14:textId="125CF363" w:rsidR="001F0E76" w:rsidRPr="00240A80" w:rsidRDefault="001F0E76" w:rsidP="002E6420">
      <w:pPr>
        <w:pStyle w:val="Listenabsatz"/>
        <w:numPr>
          <w:ilvl w:val="0"/>
          <w:numId w:val="10"/>
        </w:numPr>
        <w:tabs>
          <w:tab w:val="clear" w:pos="720"/>
        </w:tabs>
        <w:spacing w:before="120" w:line="260" w:lineRule="exact"/>
        <w:ind w:left="284" w:hanging="284"/>
        <w:contextualSpacing w:val="0"/>
        <w:rPr>
          <w:sz w:val="20"/>
        </w:rPr>
      </w:pPr>
      <w:r w:rsidRPr="00240A80">
        <w:rPr>
          <w:color w:val="000000"/>
          <w:sz w:val="20"/>
        </w:rPr>
        <w:t>Kopie/Scan eines Führerscheins je Haushalt</w:t>
      </w:r>
    </w:p>
    <w:p w14:paraId="254F7655" w14:textId="08EA93E7" w:rsidR="007D6E2B" w:rsidRPr="00240A80" w:rsidRDefault="007D6E2B" w:rsidP="002E6420">
      <w:pPr>
        <w:pStyle w:val="Listenabsatz"/>
        <w:numPr>
          <w:ilvl w:val="0"/>
          <w:numId w:val="10"/>
        </w:numPr>
        <w:tabs>
          <w:tab w:val="clear" w:pos="720"/>
        </w:tabs>
        <w:spacing w:before="120" w:line="260" w:lineRule="exact"/>
        <w:ind w:left="284" w:hanging="284"/>
        <w:contextualSpacing w:val="0"/>
        <w:rPr>
          <w:sz w:val="20"/>
        </w:rPr>
      </w:pPr>
      <w:r w:rsidRPr="00240A80">
        <w:rPr>
          <w:color w:val="000000"/>
          <w:sz w:val="20"/>
        </w:rPr>
        <w:t xml:space="preserve">Antrag und Beilagen bevorzugt per E-Mail an </w:t>
      </w:r>
      <w:hyperlink r:id="rId20" w:history="1">
        <w:r w:rsidRPr="00240A80">
          <w:rPr>
            <w:rStyle w:val="Hyperlink"/>
            <w:sz w:val="20"/>
          </w:rPr>
          <w:t>ptu.sku@mag.linz.at</w:t>
        </w:r>
      </w:hyperlink>
    </w:p>
    <w:p w14:paraId="27D183B3" w14:textId="77777777" w:rsidR="007D6E2B" w:rsidRPr="00240A80" w:rsidRDefault="007D6E2B" w:rsidP="005E6261">
      <w:pPr>
        <w:spacing w:before="240" w:after="120" w:line="260" w:lineRule="exact"/>
        <w:rPr>
          <w:b/>
          <w:color w:val="000000"/>
          <w:sz w:val="24"/>
          <w:szCs w:val="24"/>
        </w:rPr>
      </w:pPr>
      <w:r w:rsidRPr="00240A80">
        <w:rPr>
          <w:b/>
          <w:color w:val="000000"/>
          <w:sz w:val="24"/>
        </w:rPr>
        <w:t>Wichtig!</w:t>
      </w:r>
    </w:p>
    <w:p w14:paraId="39143230" w14:textId="0597EBE3" w:rsidR="00B91E65" w:rsidRPr="00240A80" w:rsidRDefault="007D6E2B" w:rsidP="007D6E2B">
      <w:pPr>
        <w:spacing w:line="260" w:lineRule="exact"/>
        <w:ind w:right="181"/>
        <w:jc w:val="both"/>
        <w:rPr>
          <w:b/>
          <w:sz w:val="20"/>
          <w:szCs w:val="18"/>
        </w:rPr>
      </w:pPr>
      <w:r w:rsidRPr="00240A80">
        <w:rPr>
          <w:b/>
          <w:sz w:val="20"/>
          <w:szCs w:val="18"/>
        </w:rPr>
        <w:t>Fehlen beim Förderantrag Unterlagen, werden Sie von uns aufgefordert werden, diese nachzureichen. Die Unterlagen müssen innerhalb von 3 Monaten ab erfolgter Aufforderung in der Förderstelle einlangen. Ansonsten gilt der Förderantrag als zurückgezogen.</w:t>
      </w:r>
    </w:p>
    <w:p w14:paraId="10F08135" w14:textId="77777777" w:rsidR="00B91E65" w:rsidRPr="00240A80" w:rsidRDefault="00B91E65" w:rsidP="00B91E65">
      <w:pPr>
        <w:spacing w:line="240" w:lineRule="auto"/>
        <w:rPr>
          <w:sz w:val="28"/>
          <w:lang w:val="de-DE"/>
        </w:rPr>
        <w:sectPr w:rsidR="00B91E65" w:rsidRPr="00240A80" w:rsidSect="007D6E2B">
          <w:type w:val="continuous"/>
          <w:pgSz w:w="11906" w:h="16838" w:code="9"/>
          <w:pgMar w:top="1134" w:right="851" w:bottom="1701" w:left="1418" w:header="851" w:footer="851" w:gutter="0"/>
          <w:cols w:num="2" w:sep="1" w:space="720"/>
          <w:titlePg/>
        </w:sectPr>
      </w:pPr>
    </w:p>
    <w:p w14:paraId="55478022" w14:textId="0C1CF645" w:rsidR="00B91E65" w:rsidRDefault="00B91E65" w:rsidP="00B91E65">
      <w:pPr>
        <w:spacing w:line="240" w:lineRule="auto"/>
        <w:rPr>
          <w:lang w:val="de-DE"/>
        </w:rPr>
      </w:pPr>
      <w:r w:rsidRPr="00240A80">
        <w:rPr>
          <w:b/>
          <w:sz w:val="32"/>
          <w:lang w:val="de-DE"/>
        </w:rPr>
        <w:lastRenderedPageBreak/>
        <w:t>Infoblatt</w:t>
      </w:r>
      <w:r w:rsidRPr="00240A80">
        <w:rPr>
          <w:sz w:val="28"/>
          <w:lang w:val="de-DE"/>
        </w:rPr>
        <w:t xml:space="preserve"> für private</w:t>
      </w:r>
      <w:r w:rsidR="00847BAD" w:rsidRPr="00240A80">
        <w:rPr>
          <w:sz w:val="28"/>
          <w:lang w:val="de-DE"/>
        </w:rPr>
        <w:t>n</w:t>
      </w:r>
      <w:r w:rsidRPr="00240A80">
        <w:rPr>
          <w:sz w:val="28"/>
          <w:lang w:val="de-DE"/>
        </w:rPr>
        <w:t xml:space="preserve"> E-Carsharing</w:t>
      </w:r>
      <w:r w:rsidR="00847BAD" w:rsidRPr="00240A80">
        <w:rPr>
          <w:sz w:val="28"/>
          <w:lang w:val="de-DE"/>
        </w:rPr>
        <w:t>-Vertrag</w:t>
      </w:r>
      <w:r>
        <w:rPr>
          <w:lang w:val="de-DE"/>
        </w:rPr>
        <w:br/>
      </w:r>
    </w:p>
    <w:p w14:paraId="6AC435E8" w14:textId="77777777" w:rsidR="00B91E65" w:rsidRDefault="00B91E65" w:rsidP="00B91E65">
      <w:pPr>
        <w:spacing w:line="240" w:lineRule="auto"/>
        <w:rPr>
          <w:lang w:val="de-DE"/>
        </w:rPr>
      </w:pPr>
    </w:p>
    <w:p w14:paraId="270753B7" w14:textId="43EC2E14" w:rsidR="006E2599" w:rsidRPr="002E6420" w:rsidRDefault="006E2599" w:rsidP="006E2599">
      <w:pPr>
        <w:pStyle w:val="Listenabsatz"/>
        <w:numPr>
          <w:ilvl w:val="0"/>
          <w:numId w:val="16"/>
        </w:numPr>
        <w:spacing w:line="260" w:lineRule="exact"/>
        <w:ind w:right="181"/>
      </w:pPr>
      <w:r w:rsidRPr="002E6420">
        <w:t>Wer sind die Vertragspartner</w:t>
      </w:r>
      <w:r w:rsidR="00AA6A26" w:rsidRPr="002E6420">
        <w:t>*innen</w:t>
      </w:r>
      <w:r w:rsidRPr="002E6420">
        <w:t>?</w:t>
      </w:r>
    </w:p>
    <w:p w14:paraId="4E59F43B" w14:textId="77777777" w:rsidR="006E2599" w:rsidRPr="002E6420" w:rsidRDefault="006E2599" w:rsidP="006E2599">
      <w:pPr>
        <w:spacing w:line="260" w:lineRule="exact"/>
        <w:ind w:right="181"/>
      </w:pPr>
    </w:p>
    <w:p w14:paraId="5F236440" w14:textId="75DE0A26" w:rsidR="006E2599" w:rsidRPr="002E6420" w:rsidRDefault="00AA6A26" w:rsidP="006E2599">
      <w:pPr>
        <w:pStyle w:val="Listenabsatz"/>
        <w:numPr>
          <w:ilvl w:val="0"/>
          <w:numId w:val="16"/>
        </w:numPr>
        <w:spacing w:line="260" w:lineRule="exact"/>
        <w:ind w:right="181"/>
      </w:pPr>
      <w:r w:rsidRPr="002E6420">
        <w:t>Wie sind die Eig</w:t>
      </w:r>
      <w:r w:rsidR="00736F24" w:rsidRPr="002E6420">
        <w:t>en</w:t>
      </w:r>
      <w:r w:rsidRPr="002E6420">
        <w:t>tumsverhä</w:t>
      </w:r>
      <w:r w:rsidR="00736F24" w:rsidRPr="002E6420">
        <w:t>l</w:t>
      </w:r>
      <w:r w:rsidRPr="002E6420">
        <w:t>tnisse geregelt</w:t>
      </w:r>
      <w:r w:rsidR="00240A80">
        <w:t>?</w:t>
      </w:r>
    </w:p>
    <w:p w14:paraId="29E0D27F" w14:textId="77777777" w:rsidR="006E2599" w:rsidRPr="002E6420" w:rsidRDefault="006E2599" w:rsidP="006E2599">
      <w:pPr>
        <w:spacing w:line="260" w:lineRule="exact"/>
        <w:ind w:right="181"/>
      </w:pPr>
    </w:p>
    <w:p w14:paraId="6065FF2D" w14:textId="7CCCE529" w:rsidR="006E2599" w:rsidRDefault="002E6420" w:rsidP="006E2599">
      <w:pPr>
        <w:pStyle w:val="Listenabsatz"/>
        <w:numPr>
          <w:ilvl w:val="0"/>
          <w:numId w:val="16"/>
        </w:numPr>
        <w:spacing w:line="260" w:lineRule="exact"/>
        <w:ind w:right="181"/>
      </w:pPr>
      <w:r>
        <w:t>Werden zusätzlich zur Haftpflichtversicherung</w:t>
      </w:r>
      <w:r w:rsidR="00C46F0A">
        <w:t xml:space="preserve"> weitere Versicherungen abgeschlossen? Bsp. Kaskoversicherung, Rechtsschutzversicherung</w:t>
      </w:r>
    </w:p>
    <w:p w14:paraId="5AE16D8E" w14:textId="77777777" w:rsidR="00C46F0A" w:rsidRDefault="00C46F0A" w:rsidP="00C46F0A">
      <w:pPr>
        <w:pStyle w:val="Listenabsatz"/>
      </w:pPr>
    </w:p>
    <w:p w14:paraId="5B805306" w14:textId="5C4D290C" w:rsidR="00C46F0A" w:rsidRDefault="00C46F0A" w:rsidP="006E2599">
      <w:pPr>
        <w:pStyle w:val="Listenabsatz"/>
        <w:numPr>
          <w:ilvl w:val="0"/>
          <w:numId w:val="16"/>
        </w:numPr>
        <w:spacing w:line="260" w:lineRule="exact"/>
        <w:ind w:right="181"/>
      </w:pPr>
      <w:r>
        <w:t>Mitgliedschaft bei einem Automobilclub?</w:t>
      </w:r>
    </w:p>
    <w:p w14:paraId="70923756" w14:textId="77777777" w:rsidR="00C46F0A" w:rsidRDefault="00C46F0A" w:rsidP="00C46F0A">
      <w:pPr>
        <w:pStyle w:val="Listenabsatz"/>
      </w:pPr>
    </w:p>
    <w:p w14:paraId="6E76C0FE" w14:textId="32C9AF36" w:rsidR="006E2599" w:rsidRPr="002E6420" w:rsidRDefault="00C46F0A" w:rsidP="006E2599">
      <w:pPr>
        <w:pStyle w:val="Listenabsatz"/>
        <w:numPr>
          <w:ilvl w:val="0"/>
          <w:numId w:val="16"/>
        </w:numPr>
        <w:spacing w:line="260" w:lineRule="exact"/>
        <w:ind w:right="181"/>
      </w:pPr>
      <w:r>
        <w:t>Wo wird das Fahrzeug geparkt?</w:t>
      </w:r>
    </w:p>
    <w:p w14:paraId="6D041057" w14:textId="77777777" w:rsidR="006E2599" w:rsidRPr="002E6420" w:rsidRDefault="006E2599" w:rsidP="006E2599">
      <w:pPr>
        <w:spacing w:line="260" w:lineRule="exact"/>
        <w:ind w:right="181"/>
      </w:pPr>
    </w:p>
    <w:p w14:paraId="2F0B5E6F" w14:textId="343364AC" w:rsidR="00C46F0A" w:rsidRDefault="00C46F0A" w:rsidP="00C46F0A">
      <w:pPr>
        <w:pStyle w:val="Listenabsatz"/>
        <w:numPr>
          <w:ilvl w:val="0"/>
          <w:numId w:val="16"/>
        </w:numPr>
        <w:spacing w:line="260" w:lineRule="exact"/>
        <w:ind w:right="181"/>
      </w:pPr>
      <w:r>
        <w:t>Nu</w:t>
      </w:r>
      <w:r w:rsidR="00A5624C">
        <w:t>tzungsregelung für das Fahrzeug:</w:t>
      </w:r>
      <w:r>
        <w:t xml:space="preserve"> Wie wird dies organisiert? Onlinekalender oder </w:t>
      </w:r>
      <w:r>
        <w:br/>
        <w:t>physisch im Fahrzeug</w:t>
      </w:r>
      <w:r w:rsidR="00A5624C">
        <w:t>?</w:t>
      </w:r>
      <w:r>
        <w:t xml:space="preserve"> </w:t>
      </w:r>
      <w:r w:rsidR="00DE1AAB">
        <w:t>Führen eines Fahrtenbuches</w:t>
      </w:r>
      <w:r w:rsidR="00A5624C">
        <w:t>?</w:t>
      </w:r>
    </w:p>
    <w:p w14:paraId="2101CF0E" w14:textId="77777777" w:rsidR="006E2599" w:rsidRPr="002E6420" w:rsidRDefault="006E2599" w:rsidP="006E2599">
      <w:pPr>
        <w:spacing w:line="260" w:lineRule="exact"/>
        <w:ind w:right="181"/>
      </w:pPr>
    </w:p>
    <w:p w14:paraId="672E974E" w14:textId="16DBB5E0" w:rsidR="006E2599" w:rsidRPr="002E6420" w:rsidRDefault="00DE1AAB" w:rsidP="006E2599">
      <w:pPr>
        <w:pStyle w:val="Listenabsatz"/>
        <w:numPr>
          <w:ilvl w:val="0"/>
          <w:numId w:val="16"/>
        </w:numPr>
        <w:spacing w:line="260" w:lineRule="exact"/>
        <w:ind w:right="181"/>
      </w:pPr>
      <w:r>
        <w:t>Regelung für das Aufladen, die Wartung und bei Reparaturen</w:t>
      </w:r>
    </w:p>
    <w:p w14:paraId="106223A6" w14:textId="77777777" w:rsidR="006E2599" w:rsidRPr="002E6420" w:rsidRDefault="006E2599" w:rsidP="006E2599">
      <w:pPr>
        <w:spacing w:line="260" w:lineRule="exact"/>
        <w:ind w:right="181"/>
      </w:pPr>
    </w:p>
    <w:p w14:paraId="016F815A" w14:textId="4D109648" w:rsidR="006E2599" w:rsidRPr="002E6420" w:rsidRDefault="006E2599" w:rsidP="006E2599">
      <w:pPr>
        <w:pStyle w:val="Listenabsatz"/>
        <w:numPr>
          <w:ilvl w:val="0"/>
          <w:numId w:val="16"/>
        </w:numPr>
        <w:spacing w:line="260" w:lineRule="exact"/>
        <w:ind w:right="181"/>
      </w:pPr>
      <w:r w:rsidRPr="002E6420">
        <w:t>Verhalten nach einem Schadensfall (Panne, Unfall)</w:t>
      </w:r>
    </w:p>
    <w:p w14:paraId="78489AAE" w14:textId="77777777" w:rsidR="006E2599" w:rsidRPr="002E6420" w:rsidRDefault="006E2599" w:rsidP="006E2599">
      <w:pPr>
        <w:spacing w:line="260" w:lineRule="exact"/>
        <w:ind w:right="181"/>
      </w:pPr>
    </w:p>
    <w:p w14:paraId="01E8F614" w14:textId="685478FE" w:rsidR="006E2599" w:rsidRDefault="006E2599" w:rsidP="007E78CC">
      <w:pPr>
        <w:pStyle w:val="Listenabsatz"/>
        <w:numPr>
          <w:ilvl w:val="0"/>
          <w:numId w:val="16"/>
        </w:numPr>
        <w:spacing w:line="260" w:lineRule="exact"/>
        <w:ind w:right="181"/>
      </w:pPr>
      <w:r w:rsidRPr="002E6420">
        <w:t>Laufende Kosten (z.B. Versicherung, motorbezogene Versicherungssteuer,</w:t>
      </w:r>
      <w:r w:rsidR="00DE1AAB">
        <w:t xml:space="preserve"> Wartung und Service</w:t>
      </w:r>
      <w:r w:rsidRPr="002E6420">
        <w:t>, Reinigung, § 57a Überprüfung</w:t>
      </w:r>
      <w:r w:rsidR="007E78CC">
        <w:t xml:space="preserve">) </w:t>
      </w:r>
    </w:p>
    <w:p w14:paraId="048D19B1" w14:textId="52E2558C" w:rsidR="007E78CC" w:rsidRPr="002E6420" w:rsidRDefault="007E78CC" w:rsidP="007E78CC">
      <w:pPr>
        <w:spacing w:line="260" w:lineRule="exact"/>
        <w:ind w:right="181"/>
      </w:pPr>
    </w:p>
    <w:p w14:paraId="50109254" w14:textId="46F73500" w:rsidR="006E2599" w:rsidRDefault="00847BAD" w:rsidP="006E2599">
      <w:pPr>
        <w:pStyle w:val="Listenabsatz"/>
        <w:numPr>
          <w:ilvl w:val="0"/>
          <w:numId w:val="16"/>
        </w:numPr>
        <w:spacing w:line="260" w:lineRule="exact"/>
        <w:ind w:right="181"/>
      </w:pPr>
      <w:r>
        <w:t>Regelung zur Auflösung</w:t>
      </w:r>
      <w:r w:rsidR="001410ED">
        <w:t xml:space="preserve"> des Vertrages für eine</w:t>
      </w:r>
      <w:r>
        <w:t xml:space="preserve"> Vertragspartei</w:t>
      </w:r>
    </w:p>
    <w:p w14:paraId="68468B40" w14:textId="3BE3D61F" w:rsidR="00847BAD" w:rsidRPr="002E6420" w:rsidRDefault="00847BAD" w:rsidP="00847BAD">
      <w:pPr>
        <w:spacing w:line="260" w:lineRule="exact"/>
        <w:ind w:right="181"/>
      </w:pPr>
    </w:p>
    <w:p w14:paraId="63729CD4" w14:textId="1D31DDB2" w:rsidR="00B91E65" w:rsidRPr="002E6420" w:rsidRDefault="00847BAD" w:rsidP="006E2599">
      <w:pPr>
        <w:pStyle w:val="Listenabsatz"/>
        <w:numPr>
          <w:ilvl w:val="0"/>
          <w:numId w:val="16"/>
        </w:numPr>
        <w:spacing w:line="260" w:lineRule="exact"/>
        <w:ind w:right="181"/>
        <w:rPr>
          <w:lang w:val="de-DE"/>
        </w:rPr>
      </w:pPr>
      <w:r>
        <w:t>Ein unterzeichnetes Vertragsexemplar je Nutzer*in</w:t>
      </w:r>
    </w:p>
    <w:sectPr w:rsidR="00B91E65" w:rsidRPr="002E6420" w:rsidSect="00B91E65">
      <w:pgSz w:w="11906" w:h="16838" w:code="9"/>
      <w:pgMar w:top="1134" w:right="851" w:bottom="1701" w:left="1418" w:header="851" w:footer="851" w:gutter="0"/>
      <w:cols w:sep="1"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3F853" w14:textId="77777777" w:rsidR="002E6420" w:rsidRDefault="002E6420">
      <w:r>
        <w:separator/>
      </w:r>
    </w:p>
  </w:endnote>
  <w:endnote w:type="continuationSeparator" w:id="0">
    <w:p w14:paraId="3CE31797" w14:textId="77777777" w:rsidR="002E6420" w:rsidRDefault="002E6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6D8DA" w14:textId="77777777" w:rsidR="002E6420" w:rsidRDefault="002E642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85CC0" w14:textId="3A7AC4AA" w:rsidR="002E6420" w:rsidRDefault="002E6420" w:rsidP="001215D3">
    <w:pPr>
      <w:pStyle w:val="CDFuzeileS2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B3B70">
      <w:rPr>
        <w:rStyle w:val="Seitenzahl"/>
        <w:noProof/>
      </w:rPr>
      <w:t>6</w:t>
    </w:r>
    <w:r>
      <w:rPr>
        <w:rStyle w:val="Seitenzahl"/>
      </w:rPr>
      <w:fldChar w:fldCharType="end"/>
    </w:r>
    <w:r>
      <w:rPr>
        <w:rStyle w:val="Seitenzahl"/>
      </w:rPr>
      <w:tab/>
      <w:t>linz.at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F3874" w14:textId="77777777" w:rsidR="002E6420" w:rsidRPr="00AE6BBA" w:rsidRDefault="002E6420" w:rsidP="007D6E2B">
    <w:pPr>
      <w:pStyle w:val="CDFuzeileS1"/>
    </w:pPr>
  </w:p>
  <w:p w14:paraId="34F5AB49" w14:textId="77777777" w:rsidR="002E6420" w:rsidRPr="00AE6BBA" w:rsidRDefault="002E6420" w:rsidP="007D6E2B">
    <w:pPr>
      <w:pStyle w:val="CDFuzeileS1"/>
    </w:pPr>
  </w:p>
  <w:p w14:paraId="4FB8CDC9" w14:textId="77777777" w:rsidR="002E6420" w:rsidRPr="00AE6BBA" w:rsidRDefault="002E6420" w:rsidP="007D6E2B">
    <w:pPr>
      <w:pStyle w:val="CDFuzeileS1"/>
    </w:pPr>
    <w:r w:rsidRPr="00AE6BBA">
      <w:t>Magistrat der</w:t>
    </w:r>
    <w:r>
      <w:tab/>
      <w:t>Hauptstr. 1–5, Neues Rathaus</w:t>
    </w:r>
  </w:p>
  <w:p w14:paraId="7FBB6FAF" w14:textId="77777777" w:rsidR="002E6420" w:rsidRPr="00AE6BBA" w:rsidRDefault="002E6420" w:rsidP="007D6E2B">
    <w:pPr>
      <w:pStyle w:val="CDFuzeileS1"/>
    </w:pPr>
    <w:r w:rsidRPr="00AE6BBA">
      <w:t>Lande</w:t>
    </w:r>
    <w:r>
      <w:t>shauptstadt Linz</w:t>
    </w:r>
    <w:r>
      <w:tab/>
      <w:t>4041 Linz</w:t>
    </w:r>
  </w:p>
  <w:p w14:paraId="54B87A58" w14:textId="77777777" w:rsidR="002E6420" w:rsidRPr="00AE6BBA" w:rsidRDefault="002E6420" w:rsidP="007D6E2B">
    <w:pPr>
      <w:pStyle w:val="CDFuzeileS1"/>
    </w:pPr>
    <w:r>
      <w:t>Stadtklimatologie und</w:t>
    </w:r>
    <w:r>
      <w:tab/>
      <w:t>ptu.sku@mag.linz.at</w:t>
    </w:r>
  </w:p>
  <w:p w14:paraId="443A5FDB" w14:textId="77777777" w:rsidR="002E6420" w:rsidRPr="006E660F" w:rsidRDefault="002E6420" w:rsidP="006E660F">
    <w:pPr>
      <w:pStyle w:val="CDFuzeileS1"/>
    </w:pPr>
    <w:r>
      <w:t>Umwelt</w:t>
    </w:r>
    <w:r>
      <w:tab/>
    </w:r>
    <w:r w:rsidRPr="002439F1">
      <w:t>+43 732 7070</w:t>
    </w:r>
    <w:r w:rsidRPr="00AE6BBA">
      <w:tab/>
      <w:t>linz.at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7668A" w14:textId="77777777" w:rsidR="002E6420" w:rsidRDefault="002E6420">
      <w:r>
        <w:separator/>
      </w:r>
    </w:p>
  </w:footnote>
  <w:footnote w:type="continuationSeparator" w:id="0">
    <w:p w14:paraId="46786BA6" w14:textId="77777777" w:rsidR="002E6420" w:rsidRDefault="002E6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A97FF" w14:textId="77777777" w:rsidR="002E6420" w:rsidRDefault="002E642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12C51" w14:textId="77777777" w:rsidR="002E6420" w:rsidRDefault="002E642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27BE0" w14:textId="77777777" w:rsidR="002E6420" w:rsidRDefault="002E6420"/>
  <w:p w14:paraId="14270A2F" w14:textId="77777777" w:rsidR="002E6420" w:rsidRDefault="002E6420" w:rsidP="00D8071C">
    <w:pPr>
      <w:pStyle w:val="KopfDienststelle"/>
      <w:spacing w:before="20"/>
    </w:pPr>
    <w:r w:rsidRPr="00AC1A2B">
      <w:rPr>
        <w:lang w:eastAsia="de-AT"/>
      </w:rPr>
      <w:drawing>
        <wp:anchor distT="0" distB="0" distL="114300" distR="114300" simplePos="0" relativeHeight="251658240" behindDoc="0" locked="0" layoutInCell="1" allowOverlap="1" wp14:anchorId="54C0A997" wp14:editId="7E36F99E">
          <wp:simplePos x="0" y="0"/>
          <wp:positionH relativeFrom="column">
            <wp:posOffset>2738120</wp:posOffset>
          </wp:positionH>
          <wp:positionV relativeFrom="page">
            <wp:posOffset>542925</wp:posOffset>
          </wp:positionV>
          <wp:extent cx="3380105" cy="467995"/>
          <wp:effectExtent l="0" t="0" r="0" b="8255"/>
          <wp:wrapNone/>
          <wp:docPr id="4" name="Grafik 4" descr="\\ugl.linz.at\dataugl\magistrat\komm_rebranding\4_Office_Vorlagen\Entwürfe\GB_Abtl 4all\_Ausgangsdatei\Logo GB\LinzLogo_PTU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gl.linz.at\dataugl\magistrat\komm_rebranding\4_Office_Vorlagen\Entwürfe\GB_Abtl 4all\_Ausgangsdatei\Logo GB\LinzLogo_PTU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010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eastAsia="de-AT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E131497" wp14:editId="5D09B7CD">
              <wp:simplePos x="0" y="0"/>
              <wp:positionH relativeFrom="page">
                <wp:posOffset>360045</wp:posOffset>
              </wp:positionH>
              <wp:positionV relativeFrom="page">
                <wp:posOffset>3564255</wp:posOffset>
              </wp:positionV>
              <wp:extent cx="9144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C55AF7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0.65pt" to="35.5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" o:allowincell="f">
              <w10:wrap anchorx="page" anchory="page"/>
            </v:line>
          </w:pict>
        </mc:Fallback>
      </mc:AlternateContent>
    </w:r>
    <w:r>
      <w:rPr>
        <w:lang w:eastAsia="de-AT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58DD103C" wp14:editId="33C4A2B1">
              <wp:simplePos x="0" y="0"/>
              <wp:positionH relativeFrom="page">
                <wp:posOffset>360045</wp:posOffset>
              </wp:positionH>
              <wp:positionV relativeFrom="page">
                <wp:posOffset>7129145</wp:posOffset>
              </wp:positionV>
              <wp:extent cx="9144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084345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61.35pt" to="35.5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" o:allowincell="f">
              <w10:wrap anchorx="page" anchory="page"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BC707" w14:textId="77777777" w:rsidR="002E6420" w:rsidRDefault="002E6420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FA02E" w14:textId="77777777" w:rsidR="002E6420" w:rsidRPr="00D73386" w:rsidRDefault="002E6420" w:rsidP="007D6E2B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1E89E" w14:textId="77777777" w:rsidR="002E6420" w:rsidRDefault="002E642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A5349FC"/>
    <w:multiLevelType w:val="hybridMultilevel"/>
    <w:tmpl w:val="11AC697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940DF7"/>
    <w:multiLevelType w:val="hybridMultilevel"/>
    <w:tmpl w:val="FA900590"/>
    <w:lvl w:ilvl="0" w:tplc="0C07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3" w15:restartNumberingAfterBreak="0">
    <w:nsid w:val="39AB1FA3"/>
    <w:multiLevelType w:val="hybridMultilevel"/>
    <w:tmpl w:val="B8BEE8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67309"/>
    <w:multiLevelType w:val="hybridMultilevel"/>
    <w:tmpl w:val="BC8A92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94980"/>
    <w:multiLevelType w:val="singleLevel"/>
    <w:tmpl w:val="A01A6F9E"/>
    <w:lvl w:ilvl="0">
      <w:numFmt w:val="bullet"/>
      <w:pStyle w:val="EinzugPunkt"/>
      <w:lvlText w:val=""/>
      <w:lvlJc w:val="left"/>
      <w:pPr>
        <w:tabs>
          <w:tab w:val="num" w:pos="890"/>
        </w:tabs>
        <w:ind w:left="510" w:hanging="340"/>
      </w:pPr>
      <w:rPr>
        <w:rFonts w:ascii="Symbol" w:hAnsi="Symbol" w:hint="default"/>
      </w:rPr>
    </w:lvl>
  </w:abstractNum>
  <w:abstractNum w:abstractNumId="6" w15:restartNumberingAfterBreak="0">
    <w:nsid w:val="490A5636"/>
    <w:multiLevelType w:val="hybridMultilevel"/>
    <w:tmpl w:val="B3AE9F02"/>
    <w:lvl w:ilvl="0" w:tplc="5EF67BE0">
      <w:numFmt w:val="bullet"/>
      <w:lvlText w:val=""/>
      <w:lvlJc w:val="left"/>
      <w:pPr>
        <w:ind w:left="1065" w:hanging="360"/>
      </w:pPr>
      <w:rPr>
        <w:rFonts w:ascii="Webdings" w:eastAsia="Times New Roman" w:hAnsi="Webdings" w:cs="Arial" w:hint="default"/>
        <w:sz w:val="26"/>
      </w:rPr>
    </w:lvl>
    <w:lvl w:ilvl="1" w:tplc="0C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4EE205F3"/>
    <w:multiLevelType w:val="singleLevel"/>
    <w:tmpl w:val="E3BC3442"/>
    <w:lvl w:ilvl="0">
      <w:numFmt w:val="bullet"/>
      <w:lvlText w:val="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8" w15:restartNumberingAfterBreak="0">
    <w:nsid w:val="577202AC"/>
    <w:multiLevelType w:val="hybridMultilevel"/>
    <w:tmpl w:val="4490A0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45BD6"/>
    <w:multiLevelType w:val="hybridMultilevel"/>
    <w:tmpl w:val="BFB05D98"/>
    <w:lvl w:ilvl="0" w:tplc="11FE90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E25527"/>
    <w:multiLevelType w:val="singleLevel"/>
    <w:tmpl w:val="BF84C6DE"/>
    <w:lvl w:ilvl="0">
      <w:start w:val="1"/>
      <w:numFmt w:val="decimal"/>
      <w:pStyle w:val="EinzugNR"/>
      <w:lvlText w:val="%1."/>
      <w:lvlJc w:val="left"/>
      <w:pPr>
        <w:tabs>
          <w:tab w:val="num" w:pos="530"/>
        </w:tabs>
        <w:ind w:left="510" w:hanging="340"/>
      </w:pPr>
    </w:lvl>
  </w:abstractNum>
  <w:abstractNum w:abstractNumId="11" w15:restartNumberingAfterBreak="0">
    <w:nsid w:val="6F741700"/>
    <w:multiLevelType w:val="singleLevel"/>
    <w:tmpl w:val="ED8CD728"/>
    <w:lvl w:ilvl="0">
      <w:start w:val="1"/>
      <w:numFmt w:val="decimal"/>
      <w:pStyle w:val="KzlVerborg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7D56D7C"/>
    <w:multiLevelType w:val="hybridMultilevel"/>
    <w:tmpl w:val="E102A4B4"/>
    <w:lvl w:ilvl="0" w:tplc="74683250">
      <w:start w:val="1"/>
      <w:numFmt w:val="bullet"/>
      <w:lvlText w:val=""/>
      <w:lvlJc w:val="left"/>
      <w:pPr>
        <w:ind w:left="152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13" w15:restartNumberingAfterBreak="0">
    <w:nsid w:val="7C883444"/>
    <w:multiLevelType w:val="hybridMultilevel"/>
    <w:tmpl w:val="15801352"/>
    <w:lvl w:ilvl="0" w:tplc="0C070001">
      <w:start w:val="1"/>
      <w:numFmt w:val="bullet"/>
      <w:lvlText w:val=""/>
      <w:lvlJc w:val="left"/>
      <w:pPr>
        <w:ind w:left="-315" w:hanging="360"/>
      </w:pPr>
      <w:rPr>
        <w:rFonts w:ascii="Symbol" w:hAnsi="Symbol" w:hint="default"/>
      </w:rPr>
    </w:lvl>
    <w:lvl w:ilvl="1" w:tplc="74683250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5"/>
  </w:num>
  <w:num w:numId="5">
    <w:abstractNumId w:val="10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 w:numId="10">
    <w:abstractNumId w:val="9"/>
  </w:num>
  <w:num w:numId="11">
    <w:abstractNumId w:val="12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"/>
  </w:num>
  <w:num w:numId="15">
    <w:abstractNumId w:val="2"/>
  </w:num>
  <w:num w:numId="1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tGRj0Ap5VUs0c6lRqWQI7wFDZUkc5BNmZvFJCf4waN4IQSVJL4VYS4IdhQoVGQEmU1i7r/fuwwoqrokPkAm6g==" w:salt="GSwVdFu3dscLOlCw8JhWrQ=="/>
  <w:defaultTabStop w:val="709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 fillcolor="white">
      <v:fill color="white"/>
      <o:colormru v:ext="edit" colors="#eaeaea,#f7f7f7,#fafafa,#fcc,#fcfcfc,#f9f9f9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30"/>
    <w:rsid w:val="000229ED"/>
    <w:rsid w:val="00044770"/>
    <w:rsid w:val="000542DD"/>
    <w:rsid w:val="00055ADF"/>
    <w:rsid w:val="00061D79"/>
    <w:rsid w:val="00067BD5"/>
    <w:rsid w:val="000728CD"/>
    <w:rsid w:val="0007359E"/>
    <w:rsid w:val="0008208C"/>
    <w:rsid w:val="000903D7"/>
    <w:rsid w:val="000B4132"/>
    <w:rsid w:val="000B4E2E"/>
    <w:rsid w:val="001215D3"/>
    <w:rsid w:val="001410ED"/>
    <w:rsid w:val="00166172"/>
    <w:rsid w:val="00187A9A"/>
    <w:rsid w:val="001934CF"/>
    <w:rsid w:val="001B5949"/>
    <w:rsid w:val="001C7894"/>
    <w:rsid w:val="001F0E76"/>
    <w:rsid w:val="001F1F65"/>
    <w:rsid w:val="001F54AC"/>
    <w:rsid w:val="001F7495"/>
    <w:rsid w:val="00213EFE"/>
    <w:rsid w:val="00234818"/>
    <w:rsid w:val="0024029F"/>
    <w:rsid w:val="00240A80"/>
    <w:rsid w:val="00252945"/>
    <w:rsid w:val="00255498"/>
    <w:rsid w:val="00262530"/>
    <w:rsid w:val="002D3420"/>
    <w:rsid w:val="002E6420"/>
    <w:rsid w:val="00301455"/>
    <w:rsid w:val="00307E40"/>
    <w:rsid w:val="0031217C"/>
    <w:rsid w:val="003122EE"/>
    <w:rsid w:val="0033455E"/>
    <w:rsid w:val="0037498D"/>
    <w:rsid w:val="003776FA"/>
    <w:rsid w:val="00396EBE"/>
    <w:rsid w:val="0042271E"/>
    <w:rsid w:val="00443BB1"/>
    <w:rsid w:val="004526A3"/>
    <w:rsid w:val="00452B4A"/>
    <w:rsid w:val="004564A2"/>
    <w:rsid w:val="00470616"/>
    <w:rsid w:val="004743B9"/>
    <w:rsid w:val="00497266"/>
    <w:rsid w:val="004A3F3B"/>
    <w:rsid w:val="004B1941"/>
    <w:rsid w:val="004B3B70"/>
    <w:rsid w:val="004D1907"/>
    <w:rsid w:val="0052769E"/>
    <w:rsid w:val="00561583"/>
    <w:rsid w:val="00561AEA"/>
    <w:rsid w:val="00564E8A"/>
    <w:rsid w:val="005C055C"/>
    <w:rsid w:val="005C60CD"/>
    <w:rsid w:val="005E6261"/>
    <w:rsid w:val="0060610F"/>
    <w:rsid w:val="0066378F"/>
    <w:rsid w:val="006708D5"/>
    <w:rsid w:val="00676464"/>
    <w:rsid w:val="00695C36"/>
    <w:rsid w:val="006E2599"/>
    <w:rsid w:val="006E660F"/>
    <w:rsid w:val="006F74FC"/>
    <w:rsid w:val="007011F6"/>
    <w:rsid w:val="00701917"/>
    <w:rsid w:val="0070792C"/>
    <w:rsid w:val="00736F24"/>
    <w:rsid w:val="00756CDA"/>
    <w:rsid w:val="00782131"/>
    <w:rsid w:val="007B7D01"/>
    <w:rsid w:val="007B7F73"/>
    <w:rsid w:val="007D0A24"/>
    <w:rsid w:val="007D6B25"/>
    <w:rsid w:val="007D6E2B"/>
    <w:rsid w:val="007E78CC"/>
    <w:rsid w:val="0080734B"/>
    <w:rsid w:val="0082125C"/>
    <w:rsid w:val="008226F5"/>
    <w:rsid w:val="0082601D"/>
    <w:rsid w:val="00846343"/>
    <w:rsid w:val="00847BAD"/>
    <w:rsid w:val="00874E88"/>
    <w:rsid w:val="00896E5C"/>
    <w:rsid w:val="008D2B7C"/>
    <w:rsid w:val="008F0E2A"/>
    <w:rsid w:val="00910B10"/>
    <w:rsid w:val="00971B14"/>
    <w:rsid w:val="009A525A"/>
    <w:rsid w:val="009C4DF0"/>
    <w:rsid w:val="009E4B00"/>
    <w:rsid w:val="009F6CC5"/>
    <w:rsid w:val="00A477F2"/>
    <w:rsid w:val="00A5624C"/>
    <w:rsid w:val="00AA6A26"/>
    <w:rsid w:val="00AB0FBA"/>
    <w:rsid w:val="00AC1A2B"/>
    <w:rsid w:val="00AF09C0"/>
    <w:rsid w:val="00B046F7"/>
    <w:rsid w:val="00B10E77"/>
    <w:rsid w:val="00B220DF"/>
    <w:rsid w:val="00B4718C"/>
    <w:rsid w:val="00B91E65"/>
    <w:rsid w:val="00B9526F"/>
    <w:rsid w:val="00BA2E43"/>
    <w:rsid w:val="00BB0A75"/>
    <w:rsid w:val="00BB6D42"/>
    <w:rsid w:val="00BC2BD7"/>
    <w:rsid w:val="00BC3AD3"/>
    <w:rsid w:val="00BD553B"/>
    <w:rsid w:val="00BF1A44"/>
    <w:rsid w:val="00C21477"/>
    <w:rsid w:val="00C355BA"/>
    <w:rsid w:val="00C4112E"/>
    <w:rsid w:val="00C46F0A"/>
    <w:rsid w:val="00C968BA"/>
    <w:rsid w:val="00CA58F2"/>
    <w:rsid w:val="00D001B6"/>
    <w:rsid w:val="00D03CC5"/>
    <w:rsid w:val="00D04CE3"/>
    <w:rsid w:val="00D07244"/>
    <w:rsid w:val="00D112BA"/>
    <w:rsid w:val="00D16D84"/>
    <w:rsid w:val="00D24E92"/>
    <w:rsid w:val="00D34273"/>
    <w:rsid w:val="00D5039D"/>
    <w:rsid w:val="00D56A53"/>
    <w:rsid w:val="00D8071C"/>
    <w:rsid w:val="00D93B2B"/>
    <w:rsid w:val="00DC4C69"/>
    <w:rsid w:val="00DE1AAB"/>
    <w:rsid w:val="00E025AF"/>
    <w:rsid w:val="00E05871"/>
    <w:rsid w:val="00E169E3"/>
    <w:rsid w:val="00E311CA"/>
    <w:rsid w:val="00E31FFD"/>
    <w:rsid w:val="00E553B1"/>
    <w:rsid w:val="00E7466C"/>
    <w:rsid w:val="00E777E8"/>
    <w:rsid w:val="00E86352"/>
    <w:rsid w:val="00E92E30"/>
    <w:rsid w:val="00E95E5C"/>
    <w:rsid w:val="00F003E9"/>
    <w:rsid w:val="00F37E74"/>
    <w:rsid w:val="00F4238B"/>
    <w:rsid w:val="00F56A37"/>
    <w:rsid w:val="00F62DDA"/>
    <w:rsid w:val="00FA505D"/>
    <w:rsid w:val="00FE08A2"/>
    <w:rsid w:val="00FE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color="white">
      <v:fill color="white"/>
      <o:colormru v:ext="edit" colors="#eaeaea,#f7f7f7,#fafafa,#fcc,#fcfcfc,#f9f9f9,#f8f8f8"/>
    </o:shapedefaults>
    <o:shapelayout v:ext="edit">
      <o:idmap v:ext="edit" data="1"/>
    </o:shapelayout>
  </w:shapeDefaults>
  <w:decimalSymbol w:val=","/>
  <w:listSeparator w:val=";"/>
  <w14:docId w14:val="5BBC39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74FC"/>
    <w:pPr>
      <w:spacing w:line="280" w:lineRule="atLeast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Flietext"/>
    <w:qFormat/>
    <w:pPr>
      <w:keepNext/>
      <w:spacing w:before="560" w:line="350" w:lineRule="exact"/>
      <w:outlineLvl w:val="0"/>
    </w:pPr>
    <w:rPr>
      <w:i/>
      <w:kern w:val="28"/>
      <w:sz w:val="32"/>
    </w:rPr>
  </w:style>
  <w:style w:type="paragraph" w:styleId="berschrift2">
    <w:name w:val="heading 2"/>
    <w:basedOn w:val="berschrift1"/>
    <w:next w:val="Flietext"/>
    <w:qFormat/>
    <w:pPr>
      <w:spacing w:before="420" w:line="280" w:lineRule="exact"/>
      <w:outlineLvl w:val="1"/>
    </w:pPr>
    <w:rPr>
      <w:sz w:val="28"/>
    </w:rPr>
  </w:style>
  <w:style w:type="paragraph" w:styleId="berschrift3">
    <w:name w:val="heading 3"/>
    <w:basedOn w:val="Standard"/>
    <w:next w:val="Flietext"/>
    <w:qFormat/>
    <w:pPr>
      <w:keepNext/>
      <w:spacing w:before="280" w:line="280" w:lineRule="exact"/>
      <w:outlineLvl w:val="2"/>
    </w:pPr>
    <w:rPr>
      <w:i/>
      <w:sz w:val="24"/>
    </w:rPr>
  </w:style>
  <w:style w:type="paragraph" w:styleId="berschrift4">
    <w:name w:val="heading 4"/>
    <w:basedOn w:val="Flietext"/>
    <w:next w:val="Flietext"/>
    <w:qFormat/>
    <w:pPr>
      <w:keepNext/>
      <w:outlineLvl w:val="3"/>
    </w:pPr>
    <w:rPr>
      <w:i/>
    </w:rPr>
  </w:style>
  <w:style w:type="paragraph" w:styleId="berschrift5">
    <w:name w:val="heading 5"/>
    <w:basedOn w:val="Flietext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410"/>
      </w:tabs>
      <w:outlineLvl w:val="5"/>
    </w:pPr>
    <w:rPr>
      <w:b/>
      <w:i/>
    </w:rPr>
  </w:style>
  <w:style w:type="paragraph" w:styleId="berschrift7">
    <w:name w:val="heading 7"/>
    <w:basedOn w:val="Standard"/>
    <w:next w:val="Standard"/>
    <w:qFormat/>
    <w:pPr>
      <w:keepNext/>
      <w:spacing w:before="140"/>
      <w:outlineLvl w:val="6"/>
    </w:pPr>
    <w:rPr>
      <w:b/>
      <w:lang w:val="de-DE"/>
    </w:rPr>
  </w:style>
  <w:style w:type="paragraph" w:styleId="berschrift8">
    <w:name w:val="heading 8"/>
    <w:basedOn w:val="Standard"/>
    <w:next w:val="Standard"/>
    <w:qFormat/>
    <w:pPr>
      <w:keepNext/>
      <w:spacing w:before="140"/>
      <w:outlineLvl w:val="7"/>
    </w:pPr>
    <w:rPr>
      <w:b/>
      <w:i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pPr>
      <w:spacing w:before="140"/>
    </w:pPr>
  </w:style>
  <w:style w:type="paragraph" w:styleId="Aufzhlungszeichen2">
    <w:name w:val="List Bullet 2"/>
    <w:basedOn w:val="Standard"/>
    <w:autoRedefine/>
    <w:pPr>
      <w:spacing w:line="240" w:lineRule="auto"/>
    </w:pPr>
    <w:rPr>
      <w:sz w:val="14"/>
    </w:rPr>
  </w:style>
  <w:style w:type="paragraph" w:customStyle="1" w:styleId="Blockzitat">
    <w:name w:val="Blockzitat"/>
    <w:basedOn w:val="Flietext"/>
    <w:next w:val="Flietext"/>
    <w:pPr>
      <w:pBdr>
        <w:left w:val="threeDEngrave" w:sz="6" w:space="4" w:color="auto"/>
      </w:pBdr>
      <w:spacing w:before="0"/>
      <w:ind w:left="142" w:right="113"/>
    </w:pPr>
  </w:style>
  <w:style w:type="paragraph" w:customStyle="1" w:styleId="Einzug">
    <w:name w:val="Einzug"/>
    <w:basedOn w:val="Standard"/>
    <w:pPr>
      <w:ind w:left="170"/>
    </w:pPr>
  </w:style>
  <w:style w:type="paragraph" w:customStyle="1" w:styleId="EinzugNR">
    <w:name w:val="Einzug NR"/>
    <w:basedOn w:val="Standard"/>
    <w:rsid w:val="00B046F7"/>
    <w:pPr>
      <w:numPr>
        <w:numId w:val="5"/>
      </w:numPr>
      <w:tabs>
        <w:tab w:val="clear" w:pos="530"/>
      </w:tabs>
    </w:pPr>
  </w:style>
  <w:style w:type="paragraph" w:customStyle="1" w:styleId="EinzugPunkt">
    <w:name w:val="Einzug Punkt"/>
    <w:basedOn w:val="Standard"/>
    <w:rsid w:val="00B046F7"/>
    <w:pPr>
      <w:numPr>
        <w:numId w:val="6"/>
      </w:numPr>
      <w:tabs>
        <w:tab w:val="clear" w:pos="890"/>
      </w:tabs>
    </w:pPr>
  </w:style>
  <w:style w:type="paragraph" w:styleId="Fuzeile">
    <w:name w:val="footer"/>
    <w:basedOn w:val="Standard"/>
    <w:rsid w:val="0031217C"/>
    <w:pPr>
      <w:spacing w:line="240" w:lineRule="auto"/>
    </w:pPr>
    <w:rPr>
      <w:color w:val="000000"/>
      <w:spacing w:val="-2"/>
      <w:sz w:val="18"/>
      <w:szCs w:val="18"/>
    </w:rPr>
  </w:style>
  <w:style w:type="paragraph" w:customStyle="1" w:styleId="Standard12">
    <w:name w:val="Standard 1/2"/>
    <w:basedOn w:val="Standard"/>
    <w:pPr>
      <w:spacing w:line="140" w:lineRule="atLeast"/>
    </w:pPr>
    <w:rPr>
      <w:sz w:val="14"/>
    </w:rPr>
  </w:style>
  <w:style w:type="paragraph" w:customStyle="1" w:styleId="KzlVerborgen">
    <w:name w:val="KzlVerborgen"/>
    <w:basedOn w:val="Standard"/>
    <w:pPr>
      <w:numPr>
        <w:numId w:val="2"/>
      </w:numPr>
      <w:tabs>
        <w:tab w:val="clear" w:pos="360"/>
      </w:tabs>
      <w:ind w:hanging="218"/>
    </w:pPr>
    <w:rPr>
      <w:vanish/>
      <w:lang w:val="de-DE"/>
    </w:rPr>
  </w:style>
  <w:style w:type="paragraph" w:customStyle="1" w:styleId="Bezugszeichenzeile">
    <w:name w:val="Bezugszeichenzeile"/>
    <w:basedOn w:val="Standard"/>
    <w:next w:val="KopfText"/>
    <w:rsid w:val="00301455"/>
    <w:pPr>
      <w:tabs>
        <w:tab w:val="left" w:pos="993"/>
        <w:tab w:val="left" w:pos="5245"/>
        <w:tab w:val="left" w:pos="7655"/>
      </w:tabs>
      <w:spacing w:before="80" w:after="40" w:line="360" w:lineRule="exact"/>
      <w:ind w:left="992" w:hanging="992"/>
      <w:jc w:val="right"/>
    </w:pPr>
    <w:rPr>
      <w:position w:val="-2"/>
      <w:sz w:val="18"/>
      <w:lang w:val="de-DE"/>
    </w:rPr>
  </w:style>
  <w:style w:type="character" w:styleId="Hyperlink">
    <w:name w:val="Hyperlink"/>
    <w:rPr>
      <w:color w:val="000000"/>
      <w:u w:val="none"/>
    </w:rPr>
  </w:style>
  <w:style w:type="character" w:styleId="Kommentarzeichen">
    <w:name w:val="annotation reference"/>
    <w:semiHidden/>
    <w:rPr>
      <w:color w:val="FFFFFF"/>
      <w:sz w:val="16"/>
    </w:rPr>
  </w:style>
  <w:style w:type="character" w:customStyle="1" w:styleId="Vermerk">
    <w:name w:val="Vermerk"/>
    <w:rPr>
      <w:rFonts w:ascii="Arial Black" w:hAnsi="Arial Black"/>
      <w:caps/>
      <w:color w:val="00000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mmentartext">
    <w:name w:val="annotation text"/>
    <w:basedOn w:val="Standard"/>
    <w:link w:val="KommentartextZchn"/>
    <w:semiHidden/>
    <w:pPr>
      <w:spacing w:line="240" w:lineRule="atLeast"/>
    </w:pPr>
    <w:rPr>
      <w:sz w:val="20"/>
      <w:lang w:val="de-DE"/>
    </w:rPr>
  </w:style>
  <w:style w:type="paragraph" w:customStyle="1" w:styleId="KopfText">
    <w:name w:val="Kopf_Text"/>
    <w:basedOn w:val="Bezugszeichenzeile"/>
    <w:rsid w:val="0033455E"/>
    <w:pPr>
      <w:spacing w:before="0" w:after="20" w:line="240" w:lineRule="exact"/>
      <w:ind w:left="0" w:firstLine="0"/>
    </w:pPr>
    <w:rPr>
      <w:sz w:val="22"/>
    </w:rPr>
  </w:style>
  <w:style w:type="paragraph" w:customStyle="1" w:styleId="KopfDienststelle">
    <w:name w:val="Kopf_Dienststelle"/>
    <w:basedOn w:val="Standard"/>
    <w:rsid w:val="009A525A"/>
    <w:pPr>
      <w:tabs>
        <w:tab w:val="left" w:pos="7142"/>
        <w:tab w:val="right" w:pos="9072"/>
      </w:tabs>
      <w:spacing w:before="210"/>
    </w:pPr>
    <w:rPr>
      <w:noProof/>
      <w:color w:val="808080"/>
      <w:spacing w:val="10"/>
      <w:sz w:val="28"/>
    </w:rPr>
  </w:style>
  <w:style w:type="paragraph" w:styleId="Anrede">
    <w:name w:val="Salutation"/>
    <w:basedOn w:val="Standard"/>
    <w:next w:val="Flietext"/>
    <w:pPr>
      <w:spacing w:before="840" w:after="300"/>
    </w:pPr>
  </w:style>
  <w:style w:type="paragraph" w:customStyle="1" w:styleId="Gru">
    <w:name w:val="Gruß"/>
    <w:basedOn w:val="Standard"/>
    <w:pPr>
      <w:spacing w:before="600" w:after="720"/>
    </w:pPr>
  </w:style>
  <w:style w:type="character" w:styleId="BesuchterLink">
    <w:name w:val="FollowedHyperlink"/>
    <w:rPr>
      <w:color w:val="800080"/>
      <w:u w:val="single"/>
    </w:rPr>
  </w:style>
  <w:style w:type="paragraph" w:customStyle="1" w:styleId="KopfAdresse">
    <w:name w:val="Kopf_Adresse"/>
    <w:basedOn w:val="Standard"/>
  </w:style>
  <w:style w:type="character" w:customStyle="1" w:styleId="EEverborgen">
    <w:name w:val="EEverborgen"/>
    <w:rPr>
      <w:b/>
      <w:vanish/>
      <w:sz w:val="24"/>
    </w:rPr>
  </w:style>
  <w:style w:type="character" w:customStyle="1" w:styleId="Betonung">
    <w:name w:val="Betonung"/>
    <w:rPr>
      <w:b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KopfLeerraum">
    <w:name w:val="Kopf_Leerraum"/>
    <w:basedOn w:val="KopfDienststelle"/>
    <w:rsid w:val="00AF09C0"/>
    <w:pPr>
      <w:spacing w:before="1080"/>
    </w:pPr>
    <w:rPr>
      <w:sz w:val="24"/>
    </w:rPr>
  </w:style>
  <w:style w:type="character" w:styleId="Seitenzahl">
    <w:name w:val="page number"/>
    <w:basedOn w:val="Absatz-Standardschriftart"/>
  </w:style>
  <w:style w:type="character" w:styleId="Zeilennummer">
    <w:name w:val="line number"/>
    <w:basedOn w:val="Absatz-Standardschriftart"/>
  </w:style>
  <w:style w:type="paragraph" w:customStyle="1" w:styleId="Einzug2">
    <w:name w:val="Einzug 2"/>
    <w:basedOn w:val="Einzug"/>
    <w:pPr>
      <w:ind w:left="510"/>
    </w:pPr>
  </w:style>
  <w:style w:type="paragraph" w:customStyle="1" w:styleId="Betreff">
    <w:name w:val="Betreff"/>
    <w:basedOn w:val="KopfText"/>
    <w:qFormat/>
    <w:rsid w:val="0033455E"/>
    <w:pPr>
      <w:jc w:val="left"/>
    </w:pPr>
    <w:rPr>
      <w:b/>
    </w:rPr>
  </w:style>
  <w:style w:type="paragraph" w:customStyle="1" w:styleId="CDFuzeileS1">
    <w:name w:val="CD_Fußzeile_S1"/>
    <w:qFormat/>
    <w:rsid w:val="00B046F7"/>
    <w:pPr>
      <w:widowControl w:val="0"/>
      <w:tabs>
        <w:tab w:val="left" w:pos="3686"/>
        <w:tab w:val="right" w:pos="9639"/>
      </w:tabs>
    </w:pPr>
    <w:rPr>
      <w:rFonts w:ascii="Arial" w:hAnsi="Arial" w:cs="Arial"/>
      <w:sz w:val="24"/>
      <w:szCs w:val="24"/>
      <w:lang w:eastAsia="de-DE"/>
    </w:rPr>
  </w:style>
  <w:style w:type="paragraph" w:customStyle="1" w:styleId="CDFuzeileS2">
    <w:name w:val="CD_Fußzeile_S2"/>
    <w:qFormat/>
    <w:rsid w:val="00B046F7"/>
    <w:pPr>
      <w:widowControl w:val="0"/>
      <w:tabs>
        <w:tab w:val="right" w:pos="9637"/>
      </w:tabs>
    </w:pPr>
    <w:rPr>
      <w:rFonts w:ascii="Arial" w:hAnsi="Arial" w:cs="Arial"/>
      <w:sz w:val="24"/>
      <w:szCs w:val="24"/>
      <w:lang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6F74FC"/>
    <w:rPr>
      <w:rFonts w:ascii="Arial" w:hAnsi="Arial"/>
      <w:lang w:val="de-DE"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6F74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F74FC"/>
    <w:rPr>
      <w:rFonts w:ascii="Segoe UI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6F74FC"/>
    <w:pPr>
      <w:ind w:left="720"/>
      <w:contextualSpacing/>
    </w:pPr>
  </w:style>
  <w:style w:type="table" w:styleId="Tabellenraster">
    <w:name w:val="Table Grid"/>
    <w:basedOn w:val="NormaleTabelle"/>
    <w:rsid w:val="006F7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7D6E2B"/>
    <w:rPr>
      <w:rFonts w:ascii="Arial" w:hAnsi="Arial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mailto:datenschutz@mag.linz.at" TargetMode="External" Type="http://schemas.openxmlformats.org/officeDocument/2006/relationships/hyperlink"/><Relationship Id="rId11" Target="header1.xml" Type="http://schemas.openxmlformats.org/officeDocument/2006/relationships/header"/><Relationship Id="rId12" Target="header2.xml" Type="http://schemas.openxmlformats.org/officeDocument/2006/relationships/header"/><Relationship Id="rId13" Target="footer1.xml" Type="http://schemas.openxmlformats.org/officeDocument/2006/relationships/footer"/><Relationship Id="rId14" Target="footer2.xml" Type="http://schemas.openxmlformats.org/officeDocument/2006/relationships/footer"/><Relationship Id="rId15" Target="header3.xml" Type="http://schemas.openxmlformats.org/officeDocument/2006/relationships/header"/><Relationship Id="rId16" Target="footer3.xml" Type="http://schemas.openxmlformats.org/officeDocument/2006/relationships/footer"/><Relationship Id="rId17" Target="header4.xml" Type="http://schemas.openxmlformats.org/officeDocument/2006/relationships/header"/><Relationship Id="rId18" Target="header5.xml" Type="http://schemas.openxmlformats.org/officeDocument/2006/relationships/header"/><Relationship Id="rId19" Target="header6.xml" Type="http://schemas.openxmlformats.org/officeDocument/2006/relationships/header"/><Relationship Id="rId2" Target="styles.xml" Type="http://schemas.openxmlformats.org/officeDocument/2006/relationships/styles"/><Relationship Id="rId20" Target="mailto:ptu.sku@mag.linz.at" TargetMode="External" Type="http://schemas.openxmlformats.org/officeDocument/2006/relationships/hyperlink"/><Relationship Id="rId21" Target="fontTable.xml" Type="http://schemas.openxmlformats.org/officeDocument/2006/relationships/fontTable"/><Relationship Id="rId22" Target="theme/theme1.xml" Type="http://schemas.openxmlformats.org/officeDocument/2006/relationships/theme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ttps://www.linz.at/serviceguide/viewchapter.php?chapter_id=122746" TargetMode="External" Type="http://schemas.openxmlformats.org/officeDocument/2006/relationships/hyperlink"/><Relationship Id="rId8" Target="https://www.linz.at/serviceguide/brochure.php?id=323" TargetMode="External" Type="http://schemas.openxmlformats.org/officeDocument/2006/relationships/hyperlink"/><Relationship Id="rId9" Target="http://www.linz.at/umwelt/foerderungen" TargetMode="External" Type="http://schemas.openxmlformats.org/officeDocument/2006/relationships/hyperlink"/></Relationships>
</file>

<file path=word/_rels/header3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/Relationships>
</file>

<file path=word/theme/theme1.xml><?xml version="1.0" encoding="utf-8"?>
<a:theme xmlns:a="http://schemas.openxmlformats.org/drawingml/2006/main" name="L_nz_Design">
  <a:themeElements>
    <a:clrScheme name="L_nz_Farben">
      <a:dk1>
        <a:sysClr val="windowText" lastClr="000000"/>
      </a:dk1>
      <a:lt1>
        <a:sysClr val="window" lastClr="FFFFFF"/>
      </a:lt1>
      <a:dk2>
        <a:srgbClr val="344A9A"/>
      </a:dk2>
      <a:lt2>
        <a:srgbClr val="95D3DD"/>
      </a:lt2>
      <a:accent1>
        <a:srgbClr val="344A9A"/>
      </a:accent1>
      <a:accent2>
        <a:srgbClr val="F8C8D8"/>
      </a:accent2>
      <a:accent3>
        <a:srgbClr val="604596"/>
      </a:accent3>
      <a:accent4>
        <a:srgbClr val="F9C4A6"/>
      </a:accent4>
      <a:accent5>
        <a:srgbClr val="EA4F53"/>
      </a:accent5>
      <a:accent6>
        <a:srgbClr val="95D3DD"/>
      </a:accent6>
      <a:hlink>
        <a:srgbClr val="344A9A"/>
      </a:hlink>
      <a:folHlink>
        <a:srgbClr val="6045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Linz_Design" id="{7BA50E76-45EB-41B3-816F-7B23CC8E8803}" vid="{CA01F1A5-1BF8-460D-B579-D978FF1F302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1457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2022-04-20T12:03:00Z</dcterms:created>
  <dc:creator>www.linz.at / Service A-Z</dc:creator>
  <cp:lastModifiedBy>Magistrat Linz</cp:lastModifiedBy>
  <dcterms:modified xsi:type="dcterms:W3CDTF">2022-11-15T08:17:19Z</dcterms:modified>
  <cp:revision>1</cp:revision>
  <dc:title>E-Carsharing für Privatinitiativen - Förderung des Ankaufs</dc:title>
</cp:coreProperties>
</file>