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86C7" w14:textId="77777777" w:rsidR="006F74FC" w:rsidRDefault="006F74FC" w:rsidP="006F74FC">
      <w:pPr>
        <w:pStyle w:val="KopfLeerraum"/>
        <w:spacing w:after="240"/>
      </w:pPr>
    </w:p>
    <w:p w14:paraId="28465736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</w:t>
      </w:r>
      <w:r w:rsidR="000B4E2E">
        <w:rPr>
          <w:color w:val="D1191D" w:themeColor="accent5" w:themeShade="BF"/>
          <w:sz w:val="28"/>
          <w:szCs w:val="28"/>
          <w:lang w:val="de-DE"/>
        </w:rPr>
        <w:t>Unternehmen und Organisationen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37D95FFB" w14:textId="77777777" w:rsidR="00AC4DA3" w:rsidRPr="00600203" w:rsidRDefault="004062D6" w:rsidP="00AC4DA3">
      <w:pPr>
        <w:spacing w:after="360"/>
      </w:pPr>
      <w:r>
        <w:rPr>
          <w:b/>
          <w:sz w:val="28"/>
          <w:szCs w:val="28"/>
          <w:lang w:val="de-DE"/>
        </w:rPr>
        <w:t>Spezielle Maßnahmen in den Bereichen Umwelt, Energie, Klima- und Bodenschutz, Bewusstseinsbildung und Nachhaltigkeit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AC4DA3">
        <w:rPr>
          <w:rFonts w:cs="Arial"/>
          <w:sz w:val="18"/>
          <w:szCs w:val="18"/>
        </w:rPr>
        <w:br/>
        <w:t>(Förderantrag – Stand: April 2022)</w:t>
      </w:r>
    </w:p>
    <w:p w14:paraId="024049D6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775D565A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72E387B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C6C311" w14:textId="77777777" w:rsidR="006F74FC" w:rsidRPr="00986FD5" w:rsidRDefault="00E31FFD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Firma/Organisation</w:t>
            </w:r>
            <w:r w:rsidR="000B4E2E">
              <w:rPr>
                <w:rFonts w:cs="Arial"/>
                <w:sz w:val="16"/>
                <w:szCs w:val="16"/>
              </w:rPr>
              <w:t xml:space="preserve"> </w:t>
            </w:r>
            <w:r w:rsidR="006F74FC"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64436" w14:textId="77777777" w:rsidR="006F74FC" w:rsidRPr="00986FD5" w:rsidRDefault="00E31FFD" w:rsidP="00E31FFD">
            <w:pPr>
              <w:tabs>
                <w:tab w:val="left" w:pos="1774"/>
              </w:tabs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Kontaktperson</w:t>
            </w:r>
            <w:r w:rsidR="000B4E2E">
              <w:rPr>
                <w:rFonts w:cs="Arial"/>
                <w:sz w:val="16"/>
                <w:szCs w:val="16"/>
              </w:rPr>
              <w:t xml:space="preserve"> </w:t>
            </w:r>
            <w:r w:rsidR="006F74FC" w:rsidRPr="00986FD5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BFC5E42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1E85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A038" w14:textId="5386AE01" w:rsidR="006F74FC" w:rsidRPr="00986FD5" w:rsidRDefault="00AD1543" w:rsidP="00367EDA">
            <w:pPr>
              <w:tabs>
                <w:tab w:val="right" w:pos="2341"/>
              </w:tabs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44D40">
              <w:rPr>
                <w:rFonts w:cs="Arial"/>
                <w:sz w:val="20"/>
              </w:rPr>
            </w:r>
            <w:r w:rsidR="00944D4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44D40">
              <w:rPr>
                <w:rFonts w:cs="Arial"/>
                <w:sz w:val="20"/>
              </w:rPr>
            </w:r>
            <w:r w:rsidR="00944D4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F74FC" w:rsidRPr="00986FD5" w14:paraId="33B91AB9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B8E29F" w14:textId="77777777" w:rsidR="006F74FC" w:rsidRPr="00986FD5" w:rsidRDefault="00E31FFD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UID-Nr./Vereinsregister-Nr. *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DA9CAB" w14:textId="77777777" w:rsidR="006F74FC" w:rsidRPr="00986FD5" w:rsidRDefault="00E31FFD" w:rsidP="00E31FFD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Vorsteuerabzugsberechtigt *</w:t>
            </w:r>
          </w:p>
        </w:tc>
      </w:tr>
      <w:tr w:rsidR="006F74FC" w:rsidRPr="00986FD5" w14:paraId="617E2AFD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42F370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81ED6D" w14:textId="77777777" w:rsidR="006F74FC" w:rsidRPr="00986FD5" w:rsidRDefault="00E31FFD" w:rsidP="00E31FFD">
            <w:pPr>
              <w:tabs>
                <w:tab w:val="right" w:pos="1774"/>
              </w:tabs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ja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944D40">
              <w:rPr>
                <w:rFonts w:cs="Arial"/>
                <w:sz w:val="20"/>
              </w:rPr>
            </w:r>
            <w:r w:rsidR="00944D40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nein </w:t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944D40">
              <w:rPr>
                <w:rFonts w:cs="Arial"/>
                <w:sz w:val="20"/>
              </w:rPr>
            </w:r>
            <w:r w:rsidR="00944D40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</w:p>
        </w:tc>
      </w:tr>
      <w:tr w:rsidR="006F74FC" w:rsidRPr="00986FD5" w14:paraId="0EED8DC9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4152F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4A65061A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3E9637D0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A7E21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9A8E7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1E7B" w14:textId="77777777" w:rsidR="006F74FC" w:rsidRPr="00986FD5" w:rsidRDefault="006F74FC" w:rsidP="000B4E2E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Ort 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7F5085D9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80C51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D4C88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DAD5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F2BD775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11E1396A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F586A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DA9A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170607E0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44777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65D4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5D68D8FE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26A7D399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596018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827B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2CA2DB29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6D58D8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1C26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6EA97E78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BE8962" w14:textId="77777777" w:rsidR="006F74FC" w:rsidRPr="002973FD" w:rsidRDefault="006F74FC" w:rsidP="00E31FFD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</w:t>
            </w:r>
            <w:r w:rsidR="00E31FFD">
              <w:rPr>
                <w:rFonts w:cs="Arial"/>
                <w:sz w:val="16"/>
              </w:rPr>
              <w:t>dem Namen des Förderwerbers/der Förderwerberin</w:t>
            </w:r>
            <w:r>
              <w:rPr>
                <w:rFonts w:cs="Arial"/>
                <w:sz w:val="16"/>
              </w:rPr>
              <w:t xml:space="preserve">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7765A3D2" w14:textId="77777777" w:rsidR="00F62DDA" w:rsidRPr="006E68A8" w:rsidRDefault="006F74FC" w:rsidP="00691C2D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F62DDA" w:rsidRPr="006E68A8">
        <w:rPr>
          <w:rFonts w:cs="Arial"/>
          <w:b/>
          <w:sz w:val="24"/>
          <w:szCs w:val="24"/>
        </w:rPr>
        <w:lastRenderedPageBreak/>
        <w:t>Förderungserklärung</w:t>
      </w:r>
    </w:p>
    <w:p w14:paraId="114AB497" w14:textId="77777777" w:rsidR="00F62DDA" w:rsidRPr="00732A01" w:rsidRDefault="00F62DDA" w:rsidP="00691C2D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 xml:space="preserve">Wir erklären bzw. verpflichten uns, die Allgemeinen Förderungsrichtlinien der Stadt Linz (2018) sowie die Speziellen Richtlinien Umwelt, Energie (2020), siehe </w:t>
      </w:r>
      <w:hyperlink r:id="rId7" w:history="1">
        <w:r w:rsidRPr="00732A01">
          <w:rPr>
            <w:rStyle w:val="Hyperlink"/>
            <w:rFonts w:cs="Arial"/>
            <w:sz w:val="20"/>
            <w:szCs w:val="22"/>
            <w:lang w:eastAsia="de-AT"/>
          </w:rPr>
          <w:t>www.linz.at/umwelt/foerderungen.php</w:t>
        </w:r>
      </w:hyperlink>
      <w:r w:rsidRPr="00732A01">
        <w:rPr>
          <w:rFonts w:cs="Arial"/>
          <w:sz w:val="20"/>
          <w:szCs w:val="22"/>
          <w:lang w:eastAsia="de-AT"/>
        </w:rPr>
        <w:t>, verbindlich anzuerkennen und bestätigen, dass die Angaben im Förderungs</w:t>
      </w:r>
      <w:r w:rsidR="0066378F" w:rsidRPr="00732A01">
        <w:rPr>
          <w:rFonts w:cs="Arial"/>
          <w:sz w:val="20"/>
          <w:szCs w:val="22"/>
          <w:lang w:eastAsia="de-AT"/>
        </w:rPr>
        <w:t>antrag</w:t>
      </w:r>
      <w:r w:rsidRPr="00732A01">
        <w:rPr>
          <w:rFonts w:cs="Arial"/>
          <w:sz w:val="20"/>
          <w:szCs w:val="22"/>
          <w:lang w:eastAsia="de-AT"/>
        </w:rPr>
        <w:t xml:space="preserve"> </w:t>
      </w:r>
      <w:r w:rsidR="0066378F" w:rsidRPr="00732A01">
        <w:rPr>
          <w:rFonts w:cs="Arial"/>
          <w:sz w:val="20"/>
          <w:szCs w:val="22"/>
          <w:lang w:eastAsia="de-AT"/>
        </w:rPr>
        <w:br/>
      </w:r>
      <w:r w:rsidRPr="00732A01">
        <w:rPr>
          <w:rFonts w:cs="Arial"/>
          <w:sz w:val="20"/>
          <w:szCs w:val="22"/>
          <w:u w:val="single"/>
          <w:lang w:eastAsia="de-AT"/>
        </w:rPr>
        <w:t>vollständig</w:t>
      </w:r>
      <w:r w:rsidRPr="00732A01">
        <w:rPr>
          <w:rFonts w:cs="Arial"/>
          <w:sz w:val="20"/>
          <w:szCs w:val="22"/>
          <w:lang w:eastAsia="de-AT"/>
        </w:rPr>
        <w:t xml:space="preserve"> und </w:t>
      </w:r>
      <w:r w:rsidRPr="00732A01">
        <w:rPr>
          <w:rFonts w:cs="Arial"/>
          <w:sz w:val="20"/>
          <w:szCs w:val="22"/>
          <w:u w:val="single"/>
          <w:lang w:eastAsia="de-AT"/>
        </w:rPr>
        <w:t>richtig</w:t>
      </w:r>
      <w:r w:rsidRPr="00732A01">
        <w:rPr>
          <w:rFonts w:cs="Arial"/>
          <w:sz w:val="20"/>
          <w:szCs w:val="22"/>
          <w:lang w:eastAsia="de-AT"/>
        </w:rPr>
        <w:t xml:space="preserve"> sind.</w:t>
      </w:r>
    </w:p>
    <w:p w14:paraId="79FEBDB9" w14:textId="77777777" w:rsidR="00F62DDA" w:rsidRPr="00732A01" w:rsidRDefault="00F62DDA" w:rsidP="005E6D58">
      <w:pPr>
        <w:spacing w:before="60" w:after="60" w:line="260" w:lineRule="exact"/>
        <w:rPr>
          <w:sz w:val="20"/>
          <w:szCs w:val="16"/>
        </w:rPr>
      </w:pPr>
      <w:r w:rsidRPr="00732A01">
        <w:rPr>
          <w:sz w:val="20"/>
          <w:lang w:eastAsia="de-AT"/>
        </w:rPr>
        <w:t>Folgende Förderungen (bzw. Förder</w:t>
      </w:r>
      <w:r w:rsidR="0066378F" w:rsidRPr="00732A01">
        <w:rPr>
          <w:sz w:val="20"/>
          <w:lang w:eastAsia="de-AT"/>
        </w:rPr>
        <w:t>antrag</w:t>
      </w:r>
      <w:r w:rsidRPr="00732A01">
        <w:rPr>
          <w:sz w:val="20"/>
          <w:lang w:eastAsia="de-AT"/>
        </w:rPr>
        <w:t>) wurden von mir (uns) in den vergangenen drei Jahren gestellt bzw. bezogen bzw. in den kommenden 12 Monaten noch gestellt werden: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486"/>
        <w:gridCol w:w="1086"/>
        <w:gridCol w:w="803"/>
        <w:gridCol w:w="851"/>
        <w:gridCol w:w="1069"/>
        <w:gridCol w:w="952"/>
        <w:gridCol w:w="551"/>
        <w:gridCol w:w="551"/>
      </w:tblGrid>
      <w:tr w:rsidR="00F62DDA" w:rsidRPr="006E68A8" w14:paraId="439B8BA2" w14:textId="77777777" w:rsidTr="00695C36">
        <w:trPr>
          <w:trHeight w:hRule="exact" w:val="854"/>
        </w:trPr>
        <w:tc>
          <w:tcPr>
            <w:tcW w:w="2290" w:type="dxa"/>
            <w:vMerge w:val="restart"/>
            <w:vAlign w:val="center"/>
          </w:tcPr>
          <w:p w14:paraId="3CC15D3D" w14:textId="77777777" w:rsidR="00F62DDA" w:rsidRPr="006E68A8" w:rsidRDefault="00F62DDA" w:rsidP="00F62DD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 xml:space="preserve">Andere Förderstellen </w:t>
            </w:r>
            <w:r w:rsidRPr="006E68A8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6E68A8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6E68A8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1486" w:type="dxa"/>
            <w:vMerge w:val="restart"/>
            <w:vAlign w:val="center"/>
          </w:tcPr>
          <w:p w14:paraId="6122D0E3" w14:textId="77777777" w:rsidR="00F62DDA" w:rsidRPr="006E68A8" w:rsidRDefault="00F62DDA" w:rsidP="00F62DD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086" w:type="dxa"/>
            <w:vMerge w:val="restart"/>
            <w:vAlign w:val="center"/>
          </w:tcPr>
          <w:p w14:paraId="0FB48B9B" w14:textId="77777777" w:rsidR="00F62DDA" w:rsidRPr="006E68A8" w:rsidRDefault="00F62DDA" w:rsidP="00F62DD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723" w:type="dxa"/>
            <w:gridSpan w:val="3"/>
            <w:vAlign w:val="center"/>
          </w:tcPr>
          <w:p w14:paraId="1C5C6572" w14:textId="77777777" w:rsidR="00F62DDA" w:rsidRPr="006E68A8" w:rsidRDefault="00F62DDA" w:rsidP="00F62DD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Status des Förder</w:t>
            </w:r>
            <w:r w:rsidR="0066378F">
              <w:rPr>
                <w:rFonts w:cs="Arial"/>
                <w:sz w:val="16"/>
                <w:szCs w:val="16"/>
              </w:rPr>
              <w:t>antrag</w:t>
            </w:r>
            <w:r w:rsidRPr="006E68A8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952" w:type="dxa"/>
            <w:vMerge w:val="restart"/>
            <w:vAlign w:val="center"/>
          </w:tcPr>
          <w:p w14:paraId="1FAC795E" w14:textId="77777777" w:rsidR="00F62DDA" w:rsidRPr="006E68A8" w:rsidRDefault="00F62DDA" w:rsidP="00F62DD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 xml:space="preserve">Datum der genehmigten </w:t>
            </w:r>
            <w:r w:rsidRPr="006E68A8">
              <w:rPr>
                <w:rFonts w:cs="Arial"/>
                <w:sz w:val="16"/>
                <w:szCs w:val="16"/>
              </w:rPr>
              <w:br/>
              <w:t>Förderung</w:t>
            </w:r>
          </w:p>
        </w:tc>
        <w:tc>
          <w:tcPr>
            <w:tcW w:w="1102" w:type="dxa"/>
            <w:gridSpan w:val="2"/>
            <w:vAlign w:val="center"/>
          </w:tcPr>
          <w:p w14:paraId="36B8D268" w14:textId="77777777" w:rsidR="00F62DDA" w:rsidRDefault="00F62DDA" w:rsidP="00F62DD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De-</w:t>
            </w:r>
            <w:proofErr w:type="spellStart"/>
            <w:r w:rsidRPr="006E68A8">
              <w:rPr>
                <w:rFonts w:cs="Arial"/>
                <w:sz w:val="16"/>
                <w:szCs w:val="16"/>
              </w:rPr>
              <w:t>minimis</w:t>
            </w:r>
            <w:proofErr w:type="spellEnd"/>
            <w:r w:rsidRPr="006E68A8">
              <w:rPr>
                <w:rFonts w:cs="Arial"/>
                <w:sz w:val="16"/>
                <w:szCs w:val="16"/>
              </w:rPr>
              <w:t>-</w:t>
            </w:r>
          </w:p>
          <w:p w14:paraId="6B6CAFA7" w14:textId="77777777" w:rsidR="00F62DDA" w:rsidRPr="006E68A8" w:rsidRDefault="00F62DDA" w:rsidP="00F62DD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Beihilfe</w:t>
            </w:r>
            <w:r w:rsidRPr="006E68A8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6E68A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62DDA" w:rsidRPr="006E68A8" w14:paraId="2C785780" w14:textId="77777777" w:rsidTr="00695C36">
        <w:trPr>
          <w:trHeight w:val="420"/>
        </w:trPr>
        <w:tc>
          <w:tcPr>
            <w:tcW w:w="2290" w:type="dxa"/>
            <w:vMerge/>
            <w:vAlign w:val="center"/>
          </w:tcPr>
          <w:p w14:paraId="4148AA55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6" w:type="dxa"/>
            <w:vMerge/>
            <w:vAlign w:val="center"/>
          </w:tcPr>
          <w:p w14:paraId="1BBB489C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14:paraId="7ADD5851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14:paraId="18921EDA" w14:textId="77777777" w:rsidR="00F62DDA" w:rsidRPr="006E68A8" w:rsidRDefault="0066378F" w:rsidP="00F62DD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="00F62DDA" w:rsidRPr="006E68A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="00F62DDA" w:rsidRPr="006E68A8">
              <w:rPr>
                <w:rFonts w:cs="Arial"/>
                <w:sz w:val="16"/>
                <w:szCs w:val="16"/>
              </w:rPr>
              <w:t>geplant</w:t>
            </w:r>
          </w:p>
        </w:tc>
        <w:tc>
          <w:tcPr>
            <w:tcW w:w="851" w:type="dxa"/>
            <w:vAlign w:val="center"/>
          </w:tcPr>
          <w:p w14:paraId="38B65BC0" w14:textId="77777777" w:rsidR="00F62DDA" w:rsidRPr="006E68A8" w:rsidRDefault="0066378F" w:rsidP="00F62DD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="00695C3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="00695C36">
              <w:rPr>
                <w:rFonts w:cs="Arial"/>
                <w:sz w:val="16"/>
                <w:szCs w:val="16"/>
              </w:rPr>
              <w:t>einge</w:t>
            </w:r>
            <w:r w:rsidR="00F62DDA" w:rsidRPr="006E68A8">
              <w:rPr>
                <w:rFonts w:cs="Arial"/>
                <w:sz w:val="16"/>
                <w:szCs w:val="16"/>
              </w:rPr>
              <w:t>bracht</w:t>
            </w:r>
          </w:p>
        </w:tc>
        <w:tc>
          <w:tcPr>
            <w:tcW w:w="1069" w:type="dxa"/>
            <w:vAlign w:val="center"/>
          </w:tcPr>
          <w:p w14:paraId="46EAA453" w14:textId="77777777" w:rsidR="00F62DDA" w:rsidRPr="006E68A8" w:rsidRDefault="00F62DDA" w:rsidP="00F62DD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 xml:space="preserve">genehmigte </w:t>
            </w:r>
            <w:r w:rsidRPr="006E68A8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52" w:type="dxa"/>
            <w:vMerge/>
            <w:vAlign w:val="center"/>
          </w:tcPr>
          <w:p w14:paraId="32AEDA3F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14:paraId="78F77169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551" w:type="dxa"/>
            <w:vAlign w:val="center"/>
          </w:tcPr>
          <w:p w14:paraId="47C6B0C5" w14:textId="77777777" w:rsidR="00F62DDA" w:rsidRPr="006E68A8" w:rsidRDefault="00F62DDA" w:rsidP="00F62DDA">
            <w:pPr>
              <w:jc w:val="center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F62DDA" w:rsidRPr="006E68A8" w14:paraId="54C52128" w14:textId="77777777" w:rsidTr="00695C36">
        <w:trPr>
          <w:trHeight w:val="342"/>
        </w:trPr>
        <w:tc>
          <w:tcPr>
            <w:tcW w:w="2290" w:type="dxa"/>
            <w:vAlign w:val="center"/>
          </w:tcPr>
          <w:p w14:paraId="1FC18C7D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F3759B8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979DE87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035AD67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4EE2122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1E05A15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vAlign w:val="center"/>
          </w:tcPr>
          <w:p w14:paraId="26ECBCA2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1" w:type="dxa"/>
            <w:vAlign w:val="center"/>
          </w:tcPr>
          <w:p w14:paraId="630D66FF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4351DC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DDA" w:rsidRPr="006E68A8" w14:paraId="09B9ED50" w14:textId="77777777" w:rsidTr="00695C36">
        <w:trPr>
          <w:trHeight w:val="342"/>
        </w:trPr>
        <w:tc>
          <w:tcPr>
            <w:tcW w:w="2290" w:type="dxa"/>
            <w:vAlign w:val="center"/>
          </w:tcPr>
          <w:p w14:paraId="2995D3A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3E55228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F8DB3FB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3A3E69F1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732084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66B312E3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vAlign w:val="center"/>
          </w:tcPr>
          <w:p w14:paraId="7EE86B5F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356C24B5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0C8FDB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DDA" w:rsidRPr="006E68A8" w14:paraId="7EA5A82E" w14:textId="77777777" w:rsidTr="00695C36">
        <w:trPr>
          <w:trHeight w:val="342"/>
        </w:trPr>
        <w:tc>
          <w:tcPr>
            <w:tcW w:w="2290" w:type="dxa"/>
            <w:vAlign w:val="center"/>
          </w:tcPr>
          <w:p w14:paraId="3CD1C06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55CED495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ABE3590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6E19C28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49BB7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40AABEF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vAlign w:val="center"/>
          </w:tcPr>
          <w:p w14:paraId="716DF79A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22C0CD47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598FD9DC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DDA" w:rsidRPr="006E68A8" w14:paraId="5DE99400" w14:textId="77777777" w:rsidTr="00695C36">
        <w:trPr>
          <w:trHeight w:val="342"/>
        </w:trPr>
        <w:tc>
          <w:tcPr>
            <w:tcW w:w="2290" w:type="dxa"/>
            <w:vAlign w:val="center"/>
          </w:tcPr>
          <w:p w14:paraId="3431F60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BB94EF9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F17A923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19C04ECD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9BD2F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1F8DB97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vAlign w:val="center"/>
          </w:tcPr>
          <w:p w14:paraId="530D20D9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39B206D7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7DBD300E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DDA" w:rsidRPr="006E68A8" w14:paraId="6994EBE4" w14:textId="77777777" w:rsidTr="00695C36">
        <w:trPr>
          <w:trHeight w:val="342"/>
        </w:trPr>
        <w:tc>
          <w:tcPr>
            <w:tcW w:w="2290" w:type="dxa"/>
            <w:vAlign w:val="center"/>
          </w:tcPr>
          <w:p w14:paraId="64DFBB36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761DE014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32A5AD2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3AEB185C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1254D1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224CB623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vAlign w:val="center"/>
          </w:tcPr>
          <w:p w14:paraId="73F418E1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68A8">
              <w:rPr>
                <w:rFonts w:cs="Arial"/>
                <w:sz w:val="18"/>
                <w:szCs w:val="18"/>
              </w:rPr>
            </w:r>
            <w:r w:rsidRPr="006E68A8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noProof/>
                <w:sz w:val="18"/>
                <w:szCs w:val="18"/>
              </w:rPr>
              <w:t> </w:t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766B6A78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1E06BD1" w14:textId="77777777" w:rsidR="00F62DDA" w:rsidRPr="006E68A8" w:rsidRDefault="00F62DDA" w:rsidP="00F62DD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4D40">
              <w:rPr>
                <w:rFonts w:cs="Arial"/>
                <w:sz w:val="18"/>
                <w:szCs w:val="18"/>
              </w:rPr>
            </w:r>
            <w:r w:rsidR="00944D40">
              <w:rPr>
                <w:rFonts w:cs="Arial"/>
                <w:sz w:val="18"/>
                <w:szCs w:val="18"/>
              </w:rPr>
              <w:fldChar w:fldCharType="separate"/>
            </w:r>
            <w:r w:rsidRPr="006E6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12A8829" w14:textId="77777777" w:rsidR="00F62DDA" w:rsidRPr="00732A01" w:rsidRDefault="00F62DDA" w:rsidP="00691C2D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 xml:space="preserve">Sollten von anderen Förderstellen Förderungen zugesagt bzw. genehmigt worden sein, sind </w:t>
      </w:r>
      <w:r w:rsidR="000728CD" w:rsidRPr="00732A01">
        <w:rPr>
          <w:rFonts w:cs="Arial"/>
          <w:sz w:val="20"/>
          <w:szCs w:val="22"/>
          <w:lang w:eastAsia="de-AT"/>
        </w:rPr>
        <w:br/>
      </w:r>
      <w:r w:rsidRPr="00732A01">
        <w:rPr>
          <w:rFonts w:cs="Arial"/>
          <w:sz w:val="20"/>
          <w:szCs w:val="22"/>
          <w:lang w:eastAsia="de-AT"/>
        </w:rPr>
        <w:t>Kopien der diesbezüglichen Erledigungsschreiben vorzulegen.</w:t>
      </w:r>
    </w:p>
    <w:p w14:paraId="27B649D0" w14:textId="77777777" w:rsidR="00F62DDA" w:rsidRPr="00E658E0" w:rsidRDefault="00F62DDA" w:rsidP="00691C2D">
      <w:pPr>
        <w:autoSpaceDE w:val="0"/>
        <w:autoSpaceDN w:val="0"/>
        <w:adjustRightInd w:val="0"/>
        <w:spacing w:before="240" w:line="240" w:lineRule="auto"/>
        <w:ind w:left="142" w:hanging="142"/>
        <w:rPr>
          <w:rFonts w:cs="Arial"/>
          <w:sz w:val="18"/>
          <w:szCs w:val="18"/>
          <w:lang w:eastAsia="de-AT"/>
        </w:rPr>
      </w:pPr>
      <w:r w:rsidRPr="006E68A8">
        <w:rPr>
          <w:rFonts w:cs="Arial"/>
          <w:sz w:val="18"/>
          <w:szCs w:val="18"/>
          <w:vertAlign w:val="superscript"/>
          <w:lang w:eastAsia="de-AT"/>
        </w:rPr>
        <w:t>1)</w:t>
      </w:r>
      <w:r w:rsidRPr="006E68A8">
        <w:rPr>
          <w:rFonts w:cs="Arial"/>
          <w:sz w:val="18"/>
          <w:szCs w:val="18"/>
          <w:lang w:eastAsia="de-AT"/>
        </w:rPr>
        <w:t xml:space="preserve"> De-</w:t>
      </w:r>
      <w:proofErr w:type="spellStart"/>
      <w:r w:rsidRPr="006E68A8">
        <w:rPr>
          <w:rFonts w:cs="Arial"/>
          <w:sz w:val="18"/>
          <w:szCs w:val="18"/>
          <w:lang w:eastAsia="de-AT"/>
        </w:rPr>
        <w:t>minimis</w:t>
      </w:r>
      <w:proofErr w:type="spellEnd"/>
      <w:r w:rsidRPr="006E68A8">
        <w:rPr>
          <w:rFonts w:cs="Arial"/>
          <w:sz w:val="18"/>
          <w:szCs w:val="18"/>
          <w:lang w:eastAsia="de-AT"/>
        </w:rPr>
        <w:t xml:space="preserve">-Beihilfe (gilt nur für Unternehmen): Aufgrund der wettbewerbsrechtlichen Vorschriften der Europäischen Union muss eine Förderung an kleinere und mittlere Unternehmen (KMU) nicht </w:t>
      </w:r>
      <w:proofErr w:type="spellStart"/>
      <w:r w:rsidRPr="006E68A8">
        <w:rPr>
          <w:rFonts w:cs="Arial"/>
          <w:sz w:val="18"/>
          <w:szCs w:val="18"/>
          <w:lang w:eastAsia="de-AT"/>
        </w:rPr>
        <w:t>notifiziert</w:t>
      </w:r>
      <w:proofErr w:type="spellEnd"/>
      <w:r w:rsidRPr="006E68A8">
        <w:rPr>
          <w:rFonts w:cs="Arial"/>
          <w:sz w:val="18"/>
          <w:szCs w:val="18"/>
          <w:lang w:eastAsia="de-AT"/>
        </w:rPr>
        <w:t xml:space="preserve"> (angemeldet) und genehmigt werden, wenn damit innerhalb der letzten drei Steuerjahre der Betrag von derzeit € 200.</w:t>
      </w:r>
      <w:proofErr w:type="gramStart"/>
      <w:r w:rsidRPr="006E68A8">
        <w:rPr>
          <w:rFonts w:cs="Arial"/>
          <w:sz w:val="18"/>
          <w:szCs w:val="18"/>
          <w:lang w:eastAsia="de-AT"/>
        </w:rPr>
        <w:t>000,--</w:t>
      </w:r>
      <w:proofErr w:type="gramEnd"/>
      <w:r w:rsidRPr="006E68A8">
        <w:rPr>
          <w:rFonts w:cs="Arial"/>
          <w:sz w:val="18"/>
          <w:szCs w:val="18"/>
          <w:lang w:eastAsia="de-AT"/>
        </w:rPr>
        <w:t xml:space="preserve"> an insgesamt erhaltenen De-</w:t>
      </w:r>
      <w:proofErr w:type="spellStart"/>
      <w:r w:rsidRPr="006E68A8">
        <w:rPr>
          <w:rFonts w:cs="Arial"/>
          <w:sz w:val="18"/>
          <w:szCs w:val="18"/>
          <w:lang w:eastAsia="de-AT"/>
        </w:rPr>
        <w:t>minimis</w:t>
      </w:r>
      <w:proofErr w:type="spellEnd"/>
      <w:r w:rsidRPr="006E68A8">
        <w:rPr>
          <w:rFonts w:cs="Arial"/>
          <w:sz w:val="18"/>
          <w:szCs w:val="18"/>
          <w:lang w:eastAsia="de-AT"/>
        </w:rPr>
        <w:t>-Beihilfen nicht überschritten wird.</w:t>
      </w:r>
    </w:p>
    <w:p w14:paraId="173A7DE4" w14:textId="77777777" w:rsidR="00F62DDA" w:rsidRPr="00732A01" w:rsidRDefault="00F62DDA" w:rsidP="00732A01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sym w:font="Webdings" w:char="F069"/>
      </w:r>
      <w:r w:rsidRPr="00732A01">
        <w:rPr>
          <w:rFonts w:cs="Arial"/>
          <w:sz w:val="20"/>
          <w:szCs w:val="22"/>
          <w:lang w:eastAsia="de-AT"/>
        </w:rPr>
        <w:t xml:space="preserve"> </w:t>
      </w:r>
      <w:r w:rsidRPr="00732A01">
        <w:rPr>
          <w:rFonts w:cs="Arial"/>
          <w:sz w:val="20"/>
          <w:szCs w:val="22"/>
          <w:lang w:eastAsia="de-AT"/>
        </w:rPr>
        <w:tab/>
        <w:t>Eine Bearbeitung ist nur möglich, wenn die Angaben im Förder</w:t>
      </w:r>
      <w:r w:rsidR="0066378F" w:rsidRPr="00732A01">
        <w:rPr>
          <w:rFonts w:cs="Arial"/>
          <w:sz w:val="20"/>
          <w:szCs w:val="22"/>
          <w:lang w:eastAsia="de-AT"/>
        </w:rPr>
        <w:t>antrag</w:t>
      </w:r>
      <w:r w:rsidRPr="00732A01">
        <w:rPr>
          <w:rFonts w:cs="Arial"/>
          <w:sz w:val="20"/>
          <w:szCs w:val="22"/>
          <w:lang w:eastAsia="de-AT"/>
        </w:rPr>
        <w:t xml:space="preserve"> vollständig und richtig sind und </w:t>
      </w:r>
      <w:r w:rsidRPr="00732A01">
        <w:rPr>
          <w:rFonts w:cs="Arial"/>
          <w:sz w:val="20"/>
          <w:szCs w:val="22"/>
          <w:u w:val="single"/>
          <w:lang w:eastAsia="de-AT"/>
        </w:rPr>
        <w:t>alle erforderlichen Beilagen</w:t>
      </w:r>
      <w:r w:rsidRPr="00732A01">
        <w:rPr>
          <w:rFonts w:cs="Arial"/>
          <w:sz w:val="20"/>
          <w:szCs w:val="22"/>
          <w:lang w:eastAsia="de-AT"/>
        </w:rPr>
        <w:t xml:space="preserve"> angeschlossen sind. </w:t>
      </w:r>
      <w:r w:rsidRPr="00732A01">
        <w:rPr>
          <w:rFonts w:cs="Arial"/>
          <w:sz w:val="20"/>
          <w:szCs w:val="22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78504F8C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947FF48" w14:textId="77777777" w:rsidR="006F74FC" w:rsidRPr="006E68A8" w:rsidRDefault="006F74FC" w:rsidP="005147B4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A1944E5" w14:textId="77777777" w:rsidR="006F74FC" w:rsidRPr="006E68A8" w:rsidRDefault="006F74FC" w:rsidP="005147B4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674F9ED" w14:textId="77777777" w:rsidR="006F74FC" w:rsidRPr="006E68A8" w:rsidRDefault="006F74FC" w:rsidP="005147B4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0A4F927" w14:textId="77777777" w:rsidR="006F74FC" w:rsidRPr="006E68A8" w:rsidRDefault="006F74FC" w:rsidP="005147B4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3F710E7" w14:textId="77777777" w:rsidR="006F74FC" w:rsidRPr="006E68A8" w:rsidRDefault="006F74FC" w:rsidP="005147B4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137448DE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3C08A1B3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323022F9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7BBA8737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DE2443D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2C60AA5C" w14:textId="77777777" w:rsidR="006F74FC" w:rsidRPr="006E68A8" w:rsidRDefault="000728CD" w:rsidP="00A72BD7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(Firmen- oder satzungsmäßige Fertigung der </w:t>
            </w:r>
            <w:r>
              <w:rPr>
                <w:rFonts w:cs="Arial"/>
                <w:sz w:val="16"/>
                <w:szCs w:val="16"/>
              </w:rPr>
              <w:br/>
              <w:t>Förderungswerberin/des Förderungswerbers)</w:t>
            </w:r>
          </w:p>
        </w:tc>
      </w:tr>
    </w:tbl>
    <w:p w14:paraId="6F1C1E06" w14:textId="0F02B57D" w:rsidR="00695C36" w:rsidRPr="006E68A8" w:rsidRDefault="00695C36" w:rsidP="005147B4">
      <w:pPr>
        <w:autoSpaceDE w:val="0"/>
        <w:autoSpaceDN w:val="0"/>
        <w:adjustRightInd w:val="0"/>
        <w:spacing w:before="360" w:after="120" w:line="240" w:lineRule="auto"/>
        <w:rPr>
          <w:rFonts w:cs="Arial"/>
          <w:b/>
          <w:bCs/>
          <w:szCs w:val="22"/>
          <w:lang w:eastAsia="de-AT"/>
        </w:rPr>
      </w:pPr>
      <w:r w:rsidRPr="006E68A8">
        <w:rPr>
          <w:rFonts w:cs="Arial"/>
          <w:b/>
          <w:bCs/>
          <w:szCs w:val="22"/>
          <w:lang w:eastAsia="de-AT"/>
        </w:rPr>
        <w:t>Informationen zum Datenschutz:</w:t>
      </w:r>
    </w:p>
    <w:p w14:paraId="24B8C0EC" w14:textId="77777777" w:rsidR="00695C36" w:rsidRPr="00732A01" w:rsidRDefault="00695C36" w:rsidP="00695C36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 xml:space="preserve">Die Datenschutzgrundverordnung (DSGVO) gilt nicht, falls es sich bei der Förderungswerberin bzw. beim Förderwerber um eine juristische Person handelt. Vertretungsbefugte Organe </w:t>
      </w:r>
      <w:r w:rsidR="000728CD" w:rsidRPr="00732A01">
        <w:rPr>
          <w:rFonts w:cs="Arial"/>
          <w:sz w:val="20"/>
          <w:szCs w:val="22"/>
          <w:lang w:eastAsia="de-AT"/>
        </w:rPr>
        <w:br/>
      </w:r>
      <w:r w:rsidRPr="00732A01">
        <w:rPr>
          <w:rFonts w:cs="Arial"/>
          <w:sz w:val="20"/>
          <w:szCs w:val="22"/>
          <w:lang w:eastAsia="de-AT"/>
        </w:rPr>
        <w:t>(z.B. Geschäftsführer</w:t>
      </w:r>
      <w:r w:rsidR="00BA2E43" w:rsidRPr="00732A01">
        <w:rPr>
          <w:rFonts w:cs="Arial"/>
          <w:sz w:val="20"/>
          <w:szCs w:val="22"/>
          <w:lang w:eastAsia="de-AT"/>
        </w:rPr>
        <w:t>*</w:t>
      </w:r>
      <w:r w:rsidR="000324E5" w:rsidRPr="00732A01">
        <w:rPr>
          <w:rFonts w:cs="Arial"/>
          <w:sz w:val="20"/>
          <w:szCs w:val="22"/>
          <w:lang w:eastAsia="de-AT"/>
        </w:rPr>
        <w:t>i</w:t>
      </w:r>
      <w:r w:rsidRPr="00732A01">
        <w:rPr>
          <w:rFonts w:cs="Arial"/>
          <w:sz w:val="20"/>
          <w:szCs w:val="22"/>
          <w:lang w:eastAsia="de-AT"/>
        </w:rPr>
        <w:t>n, Vereinsobmann/-frau) unterliegen nicht dem Anwendungsbereich der DSGVO.</w:t>
      </w:r>
    </w:p>
    <w:p w14:paraId="5ECDD135" w14:textId="77777777" w:rsidR="00695C36" w:rsidRPr="00732A01" w:rsidRDefault="00695C36" w:rsidP="00695C36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>Die von Ihnen bekanntgegebenen Daten werden</w:t>
      </w:r>
    </w:p>
    <w:p w14:paraId="18DFD64B" w14:textId="77777777" w:rsidR="00695C36" w:rsidRPr="00732A01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>im Rahmen des konkreten Förderverfahrens und der gesetzlichen Zulässigkeit an sonstige Verfahrensbeteiligte weitergegeben.</w:t>
      </w:r>
    </w:p>
    <w:p w14:paraId="5E2CAE45" w14:textId="77777777" w:rsidR="00695C36" w:rsidRPr="00732A01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>im Magistrat Linz über einen Zeitraum von 30 Jahren nach Abschluss des Verfahrens gespeichert.</w:t>
      </w:r>
    </w:p>
    <w:p w14:paraId="732681A7" w14:textId="77777777" w:rsidR="00695C36" w:rsidRPr="00732A01" w:rsidRDefault="00695C36" w:rsidP="00695C36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2748D5C9" w14:textId="77777777" w:rsidR="00695C36" w:rsidRPr="00732A01" w:rsidRDefault="00695C36" w:rsidP="00732A01">
      <w:pPr>
        <w:pBdr>
          <w:bottom w:val="single" w:sz="12" w:space="18" w:color="auto"/>
        </w:pBdr>
        <w:autoSpaceDE w:val="0"/>
        <w:autoSpaceDN w:val="0"/>
        <w:adjustRightInd w:val="0"/>
        <w:spacing w:line="240" w:lineRule="auto"/>
        <w:rPr>
          <w:rStyle w:val="Hyperlink"/>
          <w:rFonts w:cs="Arial"/>
          <w:sz w:val="20"/>
          <w:szCs w:val="22"/>
          <w:lang w:eastAsia="de-AT"/>
        </w:rPr>
      </w:pPr>
      <w:r w:rsidRPr="00732A01">
        <w:rPr>
          <w:rFonts w:cs="Arial"/>
          <w:sz w:val="20"/>
          <w:szCs w:val="22"/>
          <w:lang w:eastAsia="de-AT"/>
        </w:rPr>
        <w:t xml:space="preserve">Kontaktdaten des Datenschutzbeauftragten Tel. 0732 7070, E-Mail </w:t>
      </w:r>
      <w:hyperlink r:id="rId8" w:history="1">
        <w:r w:rsidRPr="00732A01">
          <w:rPr>
            <w:rStyle w:val="Hyperlink"/>
            <w:rFonts w:cs="Arial"/>
            <w:sz w:val="20"/>
            <w:szCs w:val="22"/>
            <w:lang w:eastAsia="de-AT"/>
          </w:rPr>
          <w:t>datenschutz@mag.linz.at</w:t>
        </w:r>
      </w:hyperlink>
    </w:p>
    <w:p w14:paraId="2B9F5D64" w14:textId="77777777" w:rsidR="00732A01" w:rsidRPr="00EB5137" w:rsidRDefault="00732A01" w:rsidP="00732A0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Stichwortartige Beschreibung der gesetzten/geplanten Maßnahme(n)</w:t>
      </w:r>
      <w:r w:rsidRPr="00C967BA">
        <w:t xml:space="preserve"> </w:t>
      </w:r>
      <w:r w:rsidRPr="00C967BA">
        <w:rPr>
          <w:rFonts w:cs="Arial"/>
          <w:b/>
          <w:bCs/>
        </w:rPr>
        <w:t>in den Bereichen Umwelt, Energie, Klima- und Bodenschutz, Bewusstseinsbildung und Nachhaltigkeit</w:t>
      </w:r>
      <w:r>
        <w:rPr>
          <w:rFonts w:cs="Arial"/>
          <w:b/>
          <w:bCs/>
        </w:rPr>
        <w:t xml:space="preserve"> *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2A01" w:rsidRPr="00730E0C" w14:paraId="3B6421C9" w14:textId="77777777" w:rsidTr="005147B4">
        <w:trPr>
          <w:cantSplit/>
          <w:trHeight w:val="2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8DF0" w14:textId="77777777" w:rsidR="00732A01" w:rsidRPr="00123DD8" w:rsidRDefault="00732A01" w:rsidP="00732A01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 w:rsidRPr="00D50961">
              <w:rPr>
                <w:sz w:val="20"/>
              </w:rPr>
              <w:t xml:space="preserve">Technische </w:t>
            </w:r>
            <w:r>
              <w:rPr>
                <w:sz w:val="20"/>
              </w:rPr>
              <w:t xml:space="preserve">oder bauliche </w:t>
            </w:r>
            <w:r w:rsidRPr="00D50961">
              <w:rPr>
                <w:sz w:val="20"/>
              </w:rPr>
              <w:t>Maßnahme</w:t>
            </w:r>
            <w:r>
              <w:rPr>
                <w:sz w:val="20"/>
              </w:rPr>
              <w:t>(</w:t>
            </w:r>
            <w:r w:rsidRPr="00D50961">
              <w:rPr>
                <w:sz w:val="20"/>
              </w:rPr>
              <w:t>n</w:t>
            </w:r>
            <w:r>
              <w:rPr>
                <w:sz w:val="20"/>
              </w:rPr>
              <w:t xml:space="preserve">) </w:t>
            </w:r>
            <w:r w:rsidRPr="00667026">
              <w:rPr>
                <w:rStyle w:val="Funotenzeichen"/>
                <w:rFonts w:eastAsiaTheme="majorEastAsia" w:cs="Arial"/>
              </w:rPr>
              <w:t xml:space="preserve"> </w:t>
            </w:r>
            <w:r>
              <w:rPr>
                <w:rStyle w:val="Funotenzeichen"/>
                <w:rFonts w:eastAsiaTheme="majorEastAsia" w:cs="Arial"/>
              </w:rPr>
              <w:footnoteReference w:id="1"/>
            </w:r>
            <w:r>
              <w:rPr>
                <w:rStyle w:val="Funotenzeichen"/>
                <w:rFonts w:eastAsiaTheme="majorEastAsia" w:cs="Arial"/>
              </w:rPr>
              <w:t>)</w:t>
            </w:r>
          </w:p>
          <w:p w14:paraId="5E27E409" w14:textId="77777777" w:rsidR="00732A01" w:rsidRPr="00123DD8" w:rsidRDefault="00732A01" w:rsidP="008D2DDE">
            <w:pPr>
              <w:pStyle w:val="Listenabsatz"/>
              <w:tabs>
                <w:tab w:val="left" w:pos="2902"/>
              </w:tabs>
              <w:snapToGrid w:val="0"/>
              <w:spacing w:before="100" w:after="100" w:line="240" w:lineRule="auto"/>
              <w:ind w:left="354"/>
              <w:rPr>
                <w:i/>
                <w:sz w:val="20"/>
              </w:rPr>
            </w:pPr>
            <w:r w:rsidRPr="007C381B">
              <w:rPr>
                <w:rFonts w:eastAsiaTheme="majorEastAsia" w:cs="Arial"/>
                <w:i/>
                <w:sz w:val="18"/>
              </w:rPr>
              <w:t>Hinweis: Förderfähig sind ausschließlich Maßnahmen, die über den Stand der Technik bzw. etwaige Auflagen hinausgehen.</w:t>
            </w:r>
          </w:p>
        </w:tc>
      </w:tr>
      <w:tr w:rsidR="00732A01" w:rsidRPr="00730E0C" w14:paraId="046D0EF0" w14:textId="77777777" w:rsidTr="005147B4">
        <w:trPr>
          <w:cantSplit/>
          <w:trHeight w:val="76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E0CF" w14:textId="77777777" w:rsidR="00732A01" w:rsidRPr="00123DD8" w:rsidRDefault="00732A01" w:rsidP="008D2DDE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123DD8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23DD8">
              <w:rPr>
                <w:sz w:val="20"/>
              </w:rPr>
              <w:instrText xml:space="preserve"> FORMTEXT </w:instrText>
            </w:r>
            <w:r w:rsidRPr="00123DD8">
              <w:rPr>
                <w:sz w:val="20"/>
              </w:rPr>
            </w:r>
            <w:r w:rsidRPr="00123DD8">
              <w:rPr>
                <w:sz w:val="20"/>
              </w:rPr>
              <w:fldChar w:fldCharType="separate"/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t> </w:t>
            </w:r>
            <w:r w:rsidRPr="00123DD8">
              <w:rPr>
                <w:sz w:val="20"/>
              </w:rPr>
              <w:fldChar w:fldCharType="end"/>
            </w:r>
          </w:p>
        </w:tc>
      </w:tr>
      <w:tr w:rsidR="00732A01" w:rsidRPr="00730E0C" w14:paraId="2505DFEC" w14:textId="77777777" w:rsidTr="005147B4">
        <w:trPr>
          <w:cantSplit/>
          <w:trHeight w:val="5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C754" w14:textId="77777777" w:rsidR="00732A01" w:rsidRPr="00FD10DA" w:rsidRDefault="00732A01" w:rsidP="00732A01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>
              <w:rPr>
                <w:sz w:val="20"/>
              </w:rPr>
              <w:t xml:space="preserve">Maßnahme(n) zur Einsparung von Energie oder Rohstoffen, für den Boden- oder Klimaschutz </w:t>
            </w:r>
            <w:r>
              <w:rPr>
                <w:sz w:val="20"/>
                <w:vertAlign w:val="superscript"/>
              </w:rPr>
              <w:t>1</w:t>
            </w:r>
            <w:r w:rsidRPr="00123DD8">
              <w:rPr>
                <w:sz w:val="20"/>
                <w:vertAlign w:val="superscript"/>
              </w:rPr>
              <w:t>)</w:t>
            </w:r>
          </w:p>
        </w:tc>
      </w:tr>
      <w:tr w:rsidR="00732A01" w:rsidRPr="007C381B" w14:paraId="68C5B0F7" w14:textId="77777777" w:rsidTr="005147B4">
        <w:trPr>
          <w:cantSplit/>
          <w:trHeight w:val="7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249E" w14:textId="77777777" w:rsidR="00732A01" w:rsidRPr="00FD10DA" w:rsidRDefault="00732A01" w:rsidP="008D2DDE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  <w:tr w:rsidR="00732A01" w:rsidRPr="00123DD8" w14:paraId="6BE14CEE" w14:textId="77777777" w:rsidTr="005147B4">
        <w:trPr>
          <w:cantSplit/>
          <w:trHeight w:val="46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DF68" w14:textId="36844614" w:rsidR="00732A01" w:rsidRPr="00FD10DA" w:rsidRDefault="00732A01" w:rsidP="00732A01">
            <w:pPr>
              <w:pStyle w:val="Listenabsatz"/>
              <w:numPr>
                <w:ilvl w:val="0"/>
                <w:numId w:val="12"/>
              </w:numPr>
              <w:tabs>
                <w:tab w:val="left" w:pos="2902"/>
              </w:tabs>
              <w:snapToGrid w:val="0"/>
              <w:spacing w:before="100" w:after="100"/>
              <w:ind w:left="354" w:hanging="284"/>
              <w:rPr>
                <w:sz w:val="20"/>
              </w:rPr>
            </w:pPr>
            <w:r>
              <w:rPr>
                <w:sz w:val="20"/>
              </w:rPr>
              <w:t>Andere Maßnahme(n) (z.B. Projekte zur Bewusst</w:t>
            </w:r>
            <w:r w:rsidR="005147B4">
              <w:rPr>
                <w:sz w:val="20"/>
              </w:rPr>
              <w:t>s</w:t>
            </w:r>
            <w:r>
              <w:rPr>
                <w:sz w:val="20"/>
              </w:rPr>
              <w:t>eins</w:t>
            </w:r>
            <w:r>
              <w:rPr>
                <w:sz w:val="20"/>
              </w:rPr>
              <w:softHyphen/>
              <w:t>bildung o.ä.)</w:t>
            </w:r>
            <w:r w:rsidRPr="00123DD8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Pr="00123DD8">
              <w:rPr>
                <w:sz w:val="20"/>
                <w:vertAlign w:val="superscript"/>
              </w:rPr>
              <w:t>)</w:t>
            </w:r>
          </w:p>
        </w:tc>
      </w:tr>
      <w:tr w:rsidR="00732A01" w:rsidRPr="00730E0C" w14:paraId="6EBDF6B6" w14:textId="77777777" w:rsidTr="005147B4">
        <w:trPr>
          <w:cantSplit/>
          <w:trHeight w:val="7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307D" w14:textId="77777777" w:rsidR="00732A01" w:rsidRPr="00FD10DA" w:rsidRDefault="00732A01" w:rsidP="008D2DDE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</w:tbl>
    <w:p w14:paraId="08AE9304" w14:textId="77777777" w:rsidR="00732A01" w:rsidRPr="00C967BA" w:rsidRDefault="00732A01" w:rsidP="00732A0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967BA">
        <w:rPr>
          <w:rFonts w:cs="Arial"/>
          <w:b/>
          <w:bCs/>
        </w:rPr>
        <w:t xml:space="preserve">Ort der gesetzten Maßnahme(n): </w:t>
      </w:r>
      <w:r>
        <w:rPr>
          <w:rFonts w:cs="Arial"/>
          <w:b/>
          <w:bCs/>
          <w:vertAlign w:val="superscript"/>
        </w:rPr>
        <w:t>1</w:t>
      </w:r>
      <w:r w:rsidRPr="00C967BA">
        <w:rPr>
          <w:rFonts w:cs="Arial"/>
          <w:b/>
          <w:bCs/>
          <w:vertAlign w:val="superscript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588"/>
        <w:gridCol w:w="1516"/>
        <w:gridCol w:w="4887"/>
      </w:tblGrid>
      <w:tr w:rsidR="00732A01" w:rsidRPr="005D041B" w14:paraId="552BED88" w14:textId="77777777" w:rsidTr="005147B4">
        <w:tc>
          <w:tcPr>
            <w:tcW w:w="1598" w:type="dxa"/>
            <w:shd w:val="clear" w:color="auto" w:fill="auto"/>
          </w:tcPr>
          <w:p w14:paraId="2C4AAD56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Postleitzahl:</w:t>
            </w:r>
          </w:p>
        </w:tc>
        <w:tc>
          <w:tcPr>
            <w:tcW w:w="1539" w:type="dxa"/>
            <w:shd w:val="clear" w:color="auto" w:fill="auto"/>
          </w:tcPr>
          <w:p w14:paraId="47E88E83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3FB0225D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Ort:</w:t>
            </w:r>
          </w:p>
        </w:tc>
        <w:tc>
          <w:tcPr>
            <w:tcW w:w="4737" w:type="dxa"/>
            <w:shd w:val="clear" w:color="auto" w:fill="auto"/>
          </w:tcPr>
          <w:p w14:paraId="63231D67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  <w:tr w:rsidR="00732A01" w:rsidRPr="005D041B" w14:paraId="5133F0B2" w14:textId="77777777" w:rsidTr="005147B4">
        <w:tc>
          <w:tcPr>
            <w:tcW w:w="1598" w:type="dxa"/>
            <w:shd w:val="clear" w:color="auto" w:fill="auto"/>
          </w:tcPr>
          <w:p w14:paraId="11445094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Straße:</w:t>
            </w:r>
          </w:p>
        </w:tc>
        <w:tc>
          <w:tcPr>
            <w:tcW w:w="7746" w:type="dxa"/>
            <w:gridSpan w:val="3"/>
            <w:shd w:val="clear" w:color="auto" w:fill="auto"/>
          </w:tcPr>
          <w:p w14:paraId="04D3ECE6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  <w:tr w:rsidR="00732A01" w:rsidRPr="005D041B" w14:paraId="330A79E2" w14:textId="77777777" w:rsidTr="005147B4">
        <w:tc>
          <w:tcPr>
            <w:tcW w:w="1598" w:type="dxa"/>
            <w:shd w:val="clear" w:color="auto" w:fill="auto"/>
          </w:tcPr>
          <w:p w14:paraId="50A5BEE5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Hausnummer:</w:t>
            </w:r>
          </w:p>
        </w:tc>
        <w:tc>
          <w:tcPr>
            <w:tcW w:w="1539" w:type="dxa"/>
            <w:shd w:val="clear" w:color="auto" w:fill="auto"/>
          </w:tcPr>
          <w:p w14:paraId="0199360E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6DBB68E9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jc w:val="right"/>
              <w:rPr>
                <w:bCs/>
                <w:sz w:val="20"/>
                <w:szCs w:val="22"/>
              </w:rPr>
            </w:pPr>
            <w:r w:rsidRPr="005D041B">
              <w:rPr>
                <w:bCs/>
                <w:sz w:val="20"/>
                <w:szCs w:val="22"/>
              </w:rPr>
              <w:t>Stiege, Tür:</w:t>
            </w:r>
          </w:p>
        </w:tc>
        <w:tc>
          <w:tcPr>
            <w:tcW w:w="4737" w:type="dxa"/>
            <w:shd w:val="clear" w:color="auto" w:fill="auto"/>
          </w:tcPr>
          <w:p w14:paraId="49B4AAD5" w14:textId="77777777" w:rsidR="00732A01" w:rsidRPr="005D041B" w:rsidRDefault="00732A01" w:rsidP="008D2DDE">
            <w:pPr>
              <w:tabs>
                <w:tab w:val="left" w:pos="4536"/>
              </w:tabs>
              <w:spacing w:before="120" w:after="120"/>
              <w:rPr>
                <w:bCs/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</w:tr>
    </w:tbl>
    <w:p w14:paraId="33F29809" w14:textId="77777777" w:rsidR="00732A01" w:rsidRPr="00C967BA" w:rsidRDefault="00732A01" w:rsidP="00732A0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967BA">
        <w:rPr>
          <w:rFonts w:cs="Arial"/>
          <w:b/>
          <w:bCs/>
        </w:rPr>
        <w:t xml:space="preserve">Kosten der oben beschriebenen Maßnahme(n): </w:t>
      </w:r>
      <w:r>
        <w:rPr>
          <w:rFonts w:cs="Arial"/>
          <w:b/>
          <w:bCs/>
          <w:vertAlign w:val="superscript"/>
        </w:rPr>
        <w:t>1</w:t>
      </w:r>
      <w:r w:rsidRPr="00C967BA">
        <w:rPr>
          <w:rFonts w:cs="Arial"/>
          <w:b/>
          <w:bCs/>
          <w:vertAlign w:val="superscript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06"/>
        <w:gridCol w:w="3222"/>
      </w:tblGrid>
      <w:tr w:rsidR="00732A01" w:rsidRPr="005D041B" w14:paraId="22637E3F" w14:textId="77777777" w:rsidTr="005147B4">
        <w:tc>
          <w:tcPr>
            <w:tcW w:w="3113" w:type="dxa"/>
            <w:shd w:val="clear" w:color="auto" w:fill="auto"/>
          </w:tcPr>
          <w:p w14:paraId="7CBF6F4D" w14:textId="77777777" w:rsidR="00732A01" w:rsidRPr="005D041B" w:rsidRDefault="00732A01" w:rsidP="008D2DDE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>Maßnahme (Stichwort)</w:t>
            </w:r>
          </w:p>
        </w:tc>
        <w:tc>
          <w:tcPr>
            <w:tcW w:w="3108" w:type="dxa"/>
            <w:shd w:val="clear" w:color="auto" w:fill="auto"/>
          </w:tcPr>
          <w:p w14:paraId="571DDB9A" w14:textId="77777777" w:rsidR="00732A01" w:rsidRPr="005D041B" w:rsidRDefault="00732A01" w:rsidP="008D2DDE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Billigstangebot </w:t>
            </w:r>
          </w:p>
        </w:tc>
        <w:tc>
          <w:tcPr>
            <w:tcW w:w="3123" w:type="dxa"/>
            <w:shd w:val="clear" w:color="auto" w:fill="auto"/>
          </w:tcPr>
          <w:p w14:paraId="2F7E7BE3" w14:textId="77777777" w:rsidR="00732A01" w:rsidRPr="005D041B" w:rsidRDefault="00732A01" w:rsidP="008D2DDE">
            <w:pPr>
              <w:spacing w:before="120" w:after="120"/>
              <w:jc w:val="center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Vergleichsangebot </w:t>
            </w:r>
          </w:p>
        </w:tc>
      </w:tr>
      <w:tr w:rsidR="00732A01" w:rsidRPr="005D041B" w14:paraId="2DEBF436" w14:textId="77777777" w:rsidTr="005147B4">
        <w:tc>
          <w:tcPr>
            <w:tcW w:w="3113" w:type="dxa"/>
            <w:shd w:val="clear" w:color="auto" w:fill="auto"/>
          </w:tcPr>
          <w:p w14:paraId="5DEEF500" w14:textId="77777777" w:rsidR="00732A01" w:rsidRPr="005D041B" w:rsidRDefault="00732A01" w:rsidP="008D2DDE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3339F118" w14:textId="2B216396" w:rsidR="00732A01" w:rsidRPr="005D041B" w:rsidRDefault="00732A01" w:rsidP="008D2DDE">
            <w:pPr>
              <w:tabs>
                <w:tab w:val="left" w:pos="1656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 xml:space="preserve"> </w:t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50E2F55E" w14:textId="3E9ABBFD" w:rsidR="00732A01" w:rsidRPr="005D041B" w:rsidRDefault="00732A01" w:rsidP="008D2DDE">
            <w:pPr>
              <w:tabs>
                <w:tab w:val="left" w:pos="1656"/>
                <w:tab w:val="left" w:pos="1751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 xml:space="preserve"> </w:t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732A01" w:rsidRPr="005D041B" w14:paraId="7F0E051D" w14:textId="77777777" w:rsidTr="005147B4">
        <w:tc>
          <w:tcPr>
            <w:tcW w:w="3113" w:type="dxa"/>
            <w:shd w:val="clear" w:color="auto" w:fill="auto"/>
          </w:tcPr>
          <w:p w14:paraId="50048605" w14:textId="77777777" w:rsidR="00732A01" w:rsidRPr="005D041B" w:rsidRDefault="00732A01" w:rsidP="008D2DDE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589655D1" w14:textId="1B77430C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1A671143" w14:textId="77534603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732A01" w:rsidRPr="005D041B" w14:paraId="5398CEBC" w14:textId="77777777" w:rsidTr="005147B4">
        <w:tc>
          <w:tcPr>
            <w:tcW w:w="3113" w:type="dxa"/>
            <w:shd w:val="clear" w:color="auto" w:fill="auto"/>
          </w:tcPr>
          <w:p w14:paraId="57E71834" w14:textId="77777777" w:rsidR="00732A01" w:rsidRPr="005D041B" w:rsidRDefault="00732A01" w:rsidP="008D2DDE">
            <w:pPr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</w:p>
        </w:tc>
        <w:tc>
          <w:tcPr>
            <w:tcW w:w="3108" w:type="dxa"/>
            <w:shd w:val="clear" w:color="auto" w:fill="auto"/>
          </w:tcPr>
          <w:p w14:paraId="579867AB" w14:textId="4A3FE93F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0CCDF0BA" w14:textId="1AA3DC24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  <w:tr w:rsidR="00732A01" w:rsidRPr="005D041B" w14:paraId="68089D0E" w14:textId="77777777" w:rsidTr="005147B4">
        <w:tc>
          <w:tcPr>
            <w:tcW w:w="3113" w:type="dxa"/>
            <w:shd w:val="clear" w:color="auto" w:fill="auto"/>
          </w:tcPr>
          <w:p w14:paraId="283FE0DC" w14:textId="77777777" w:rsidR="00732A01" w:rsidRPr="005D041B" w:rsidRDefault="00732A01" w:rsidP="008D2DDE">
            <w:pPr>
              <w:spacing w:before="120" w:after="120"/>
              <w:jc w:val="right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>Gesamtbeträge:</w:t>
            </w:r>
          </w:p>
        </w:tc>
        <w:tc>
          <w:tcPr>
            <w:tcW w:w="3108" w:type="dxa"/>
            <w:shd w:val="clear" w:color="auto" w:fill="auto"/>
          </w:tcPr>
          <w:p w14:paraId="35A2143D" w14:textId="5E6A903F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25EF4A78" w14:textId="7D842F59" w:rsidR="00732A01" w:rsidRPr="005D041B" w:rsidRDefault="00732A01" w:rsidP="008D2DDE">
            <w:pPr>
              <w:tabs>
                <w:tab w:val="left" w:pos="1656"/>
                <w:tab w:val="left" w:pos="1798"/>
              </w:tabs>
              <w:spacing w:before="120" w:after="120"/>
              <w:rPr>
                <w:sz w:val="20"/>
                <w:szCs w:val="22"/>
              </w:rPr>
            </w:pPr>
            <w:r w:rsidRPr="005D041B">
              <w:rPr>
                <w:sz w:val="20"/>
                <w:szCs w:val="22"/>
              </w:rPr>
              <w:t xml:space="preserve">€ </w:t>
            </w:r>
            <w:r w:rsidRPr="005D041B"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041B">
              <w:rPr>
                <w:sz w:val="20"/>
                <w:szCs w:val="22"/>
              </w:rPr>
              <w:instrText xml:space="preserve"> FORMTEXT </w:instrText>
            </w:r>
            <w:r w:rsidRPr="005D041B">
              <w:rPr>
                <w:sz w:val="20"/>
                <w:szCs w:val="22"/>
              </w:rPr>
            </w:r>
            <w:r w:rsidRPr="005D041B">
              <w:rPr>
                <w:sz w:val="20"/>
                <w:szCs w:val="22"/>
              </w:rPr>
              <w:fldChar w:fldCharType="separate"/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noProof/>
                <w:sz w:val="20"/>
                <w:szCs w:val="22"/>
              </w:rPr>
              <w:t> </w:t>
            </w:r>
            <w:r w:rsidRPr="005D041B">
              <w:rPr>
                <w:sz w:val="20"/>
                <w:szCs w:val="22"/>
              </w:rPr>
              <w:fldChar w:fldCharType="end"/>
            </w:r>
            <w:r w:rsidRPr="005D041B">
              <w:rPr>
                <w:sz w:val="20"/>
                <w:szCs w:val="22"/>
              </w:rPr>
              <w:tab/>
              <w:t xml:space="preserve">(inkl. </w:t>
            </w:r>
            <w:r w:rsidR="005147B4">
              <w:rPr>
                <w:sz w:val="20"/>
                <w:szCs w:val="22"/>
              </w:rPr>
              <w:t>MwSt.</w:t>
            </w:r>
            <w:r w:rsidRPr="005D041B">
              <w:rPr>
                <w:sz w:val="20"/>
                <w:szCs w:val="22"/>
              </w:rPr>
              <w:t>)</w:t>
            </w:r>
          </w:p>
        </w:tc>
      </w:tr>
    </w:tbl>
    <w:p w14:paraId="2D7E1C85" w14:textId="77777777" w:rsidR="00732A01" w:rsidRPr="005D041B" w:rsidRDefault="00732A01" w:rsidP="00732A01">
      <w:pPr>
        <w:autoSpaceDE w:val="0"/>
        <w:autoSpaceDN w:val="0"/>
        <w:adjustRightInd w:val="0"/>
        <w:spacing w:before="480" w:after="120" w:line="240" w:lineRule="auto"/>
        <w:rPr>
          <w:rFonts w:cs="Arial"/>
          <w:b/>
          <w:bCs/>
          <w:szCs w:val="22"/>
          <w:lang w:eastAsia="de-AT"/>
        </w:rPr>
      </w:pPr>
      <w:proofErr w:type="spellStart"/>
      <w:r w:rsidRPr="005D041B">
        <w:rPr>
          <w:rFonts w:cs="Arial"/>
          <w:b/>
          <w:bCs/>
          <w:szCs w:val="22"/>
          <w:lang w:eastAsia="de-AT"/>
        </w:rPr>
        <w:t>Weiters</w:t>
      </w:r>
      <w:proofErr w:type="spellEnd"/>
      <w:r w:rsidRPr="005D041B">
        <w:rPr>
          <w:rFonts w:cs="Arial"/>
          <w:b/>
          <w:bCs/>
          <w:szCs w:val="22"/>
          <w:lang w:eastAsia="de-AT"/>
        </w:rPr>
        <w:t xml:space="preserve"> erforderlich:</w:t>
      </w:r>
    </w:p>
    <w:p w14:paraId="5A18EC83" w14:textId="77777777" w:rsidR="00732A01" w:rsidRPr="005D041B" w:rsidRDefault="00732A01" w:rsidP="00732A01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rPr>
          <w:rFonts w:cs="Arial"/>
          <w:szCs w:val="22"/>
          <w:lang w:eastAsia="de-AT"/>
        </w:rPr>
      </w:pPr>
      <w:r w:rsidRPr="005D041B">
        <w:rPr>
          <w:rFonts w:cs="Arial"/>
          <w:szCs w:val="22"/>
          <w:lang w:eastAsia="de-AT"/>
        </w:rPr>
        <w:t xml:space="preserve">Gesetzte Maßnahme(n) </w:t>
      </w:r>
      <w:r>
        <w:rPr>
          <w:rFonts w:cs="Arial"/>
          <w:szCs w:val="22"/>
          <w:lang w:eastAsia="de-AT"/>
        </w:rPr>
        <w:t>auf S. 4</w:t>
      </w:r>
      <w:r w:rsidRPr="005D041B">
        <w:rPr>
          <w:rFonts w:cs="Arial"/>
          <w:szCs w:val="22"/>
          <w:lang w:eastAsia="de-AT"/>
        </w:rPr>
        <w:t xml:space="preserve"> ausführlich beschreiben, wenn die </w:t>
      </w:r>
      <w:r>
        <w:rPr>
          <w:rFonts w:cs="Arial"/>
          <w:szCs w:val="22"/>
          <w:lang w:eastAsia="de-AT"/>
        </w:rPr>
        <w:t>Kurzb</w:t>
      </w:r>
      <w:r w:rsidRPr="005D041B">
        <w:rPr>
          <w:rFonts w:cs="Arial"/>
          <w:szCs w:val="22"/>
          <w:lang w:eastAsia="de-AT"/>
        </w:rPr>
        <w:t xml:space="preserve">eschreibung der Maßnahme(n) nicht ausreicht und eine weitere Klarstellung notwendig ist. </w:t>
      </w:r>
    </w:p>
    <w:p w14:paraId="09364166" w14:textId="77777777" w:rsidR="00732A01" w:rsidRPr="005D041B" w:rsidRDefault="00732A01" w:rsidP="00732A01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</w:pPr>
      <w:r w:rsidRPr="005D041B">
        <w:rPr>
          <w:rFonts w:cs="Arial"/>
          <w:szCs w:val="22"/>
          <w:lang w:eastAsia="de-AT"/>
        </w:rPr>
        <w:t xml:space="preserve">Bei technischen Maßnahmen mindestens 2 Angebote und technische Unterlagen beilegen und </w:t>
      </w:r>
      <w:r>
        <w:rPr>
          <w:rFonts w:cs="Arial"/>
          <w:szCs w:val="22"/>
          <w:lang w:eastAsia="de-AT"/>
        </w:rPr>
        <w:t xml:space="preserve">gesetzte Maßnahme(n) auf S. 4 </w:t>
      </w:r>
      <w:r w:rsidRPr="005D041B">
        <w:rPr>
          <w:rFonts w:cs="Arial"/>
          <w:szCs w:val="22"/>
          <w:lang w:eastAsia="de-AT"/>
        </w:rPr>
        <w:t xml:space="preserve">ausführlich beschreiben, wenn die </w:t>
      </w:r>
      <w:r>
        <w:rPr>
          <w:rFonts w:cs="Arial"/>
          <w:szCs w:val="22"/>
          <w:lang w:eastAsia="de-AT"/>
        </w:rPr>
        <w:t>Kurzbeschreibun</w:t>
      </w:r>
      <w:r w:rsidRPr="005D041B">
        <w:rPr>
          <w:rFonts w:cs="Arial"/>
          <w:szCs w:val="22"/>
          <w:lang w:eastAsia="de-AT"/>
        </w:rPr>
        <w:t>g der Maßnahme(n) nicht ausreicht und eine weitere Klarstellung</w:t>
      </w:r>
      <w:r>
        <w:t xml:space="preserve"> notwendig ist.</w:t>
      </w:r>
    </w:p>
    <w:p w14:paraId="01779770" w14:textId="77777777" w:rsidR="00732A01" w:rsidRDefault="00732A01" w:rsidP="00732A01">
      <w:pPr>
        <w:tabs>
          <w:tab w:val="left" w:pos="1843"/>
          <w:tab w:val="left" w:pos="2552"/>
          <w:tab w:val="left" w:pos="3261"/>
        </w:tabs>
        <w:autoSpaceDE w:val="0"/>
        <w:autoSpaceDN w:val="0"/>
        <w:adjustRightInd w:val="0"/>
        <w:spacing w:before="480" w:after="120" w:line="240" w:lineRule="auto"/>
        <w:rPr>
          <w:rFonts w:cs="Arial"/>
          <w:bCs/>
          <w:szCs w:val="22"/>
          <w:lang w:eastAsia="de-AT"/>
        </w:rPr>
      </w:pPr>
      <w:r w:rsidRPr="007C381B">
        <w:rPr>
          <w:rFonts w:cs="Arial"/>
          <w:b/>
          <w:bCs/>
          <w:szCs w:val="22"/>
          <w:lang w:eastAsia="de-AT"/>
        </w:rPr>
        <w:lastRenderedPageBreak/>
        <w:t>Details zu Punkt</w:t>
      </w:r>
      <w:r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cs="Arial"/>
            <w:b/>
            <w:bCs/>
            <w:szCs w:val="22"/>
            <w:lang w:eastAsia="de-AT"/>
          </w:rPr>
          <w:id w:val="-13006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>
        <w:rPr>
          <w:rFonts w:cs="Arial"/>
          <w:b/>
          <w:bCs/>
          <w:szCs w:val="22"/>
          <w:lang w:eastAsia="de-AT"/>
        </w:rPr>
        <w:t xml:space="preserve"> a)</w:t>
      </w:r>
      <w:r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cs="Arial"/>
            <w:b/>
            <w:bCs/>
            <w:szCs w:val="22"/>
            <w:lang w:eastAsia="de-AT"/>
          </w:rPr>
          <w:id w:val="-6944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>
        <w:rPr>
          <w:rFonts w:cs="Arial"/>
          <w:b/>
          <w:bCs/>
          <w:szCs w:val="22"/>
          <w:lang w:eastAsia="de-AT"/>
        </w:rPr>
        <w:t xml:space="preserve"> b)</w:t>
      </w:r>
      <w:r>
        <w:rPr>
          <w:rFonts w:cs="Arial"/>
          <w:b/>
          <w:bCs/>
          <w:szCs w:val="22"/>
          <w:lang w:eastAsia="de-AT"/>
        </w:rPr>
        <w:tab/>
      </w:r>
      <w:sdt>
        <w:sdtPr>
          <w:rPr>
            <w:rFonts w:cs="Arial"/>
            <w:b/>
            <w:bCs/>
            <w:szCs w:val="22"/>
            <w:lang w:eastAsia="de-AT"/>
          </w:rPr>
          <w:id w:val="-158152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  <w:lang w:eastAsia="de-AT"/>
            </w:rPr>
            <w:t>☐</w:t>
          </w:r>
        </w:sdtContent>
      </w:sdt>
      <w:r>
        <w:rPr>
          <w:rFonts w:cs="Arial"/>
          <w:b/>
          <w:bCs/>
          <w:szCs w:val="22"/>
          <w:lang w:eastAsia="de-AT"/>
        </w:rPr>
        <w:t xml:space="preserve"> c) :</w:t>
      </w:r>
      <w:r>
        <w:rPr>
          <w:rFonts w:cs="Arial"/>
          <w:b/>
          <w:bCs/>
          <w:szCs w:val="22"/>
          <w:lang w:eastAsia="de-AT"/>
        </w:rPr>
        <w:tab/>
      </w:r>
      <w:r w:rsidRPr="007C381B">
        <w:rPr>
          <w:rFonts w:cs="Arial"/>
          <w:bCs/>
          <w:szCs w:val="22"/>
          <w:lang w:eastAsia="de-AT"/>
        </w:rPr>
        <w:t>(Zutreffendes ankreuzen)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2A01" w:rsidRPr="00730E0C" w14:paraId="6DD9EBB7" w14:textId="77777777" w:rsidTr="005147B4">
        <w:trPr>
          <w:cantSplit/>
          <w:trHeight w:val="129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BB3" w14:textId="77777777" w:rsidR="00732A01" w:rsidRPr="00FD10DA" w:rsidRDefault="00732A01" w:rsidP="008D2DDE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</w:tbl>
    <w:p w14:paraId="0BDEB7D1" w14:textId="77777777" w:rsidR="00732A01" w:rsidRDefault="00732A01" w:rsidP="006F74FC">
      <w:pPr>
        <w:jc w:val="center"/>
        <w:rPr>
          <w:b/>
          <w:bCs/>
          <w:sz w:val="32"/>
          <w:szCs w:val="32"/>
        </w:rPr>
      </w:pPr>
    </w:p>
    <w:p w14:paraId="01E60FC3" w14:textId="56E1E5EE" w:rsidR="006F74FC" w:rsidRPr="00732A01" w:rsidRDefault="006F74FC" w:rsidP="006F74FC">
      <w:pPr>
        <w:jc w:val="center"/>
        <w:rPr>
          <w:sz w:val="30"/>
          <w:szCs w:val="30"/>
        </w:rPr>
      </w:pPr>
      <w:r w:rsidRPr="00732A01">
        <w:rPr>
          <w:b/>
          <w:bCs/>
          <w:sz w:val="30"/>
          <w:szCs w:val="30"/>
        </w:rPr>
        <w:lastRenderedPageBreak/>
        <w:t xml:space="preserve">Erläuterungen für die Förderung von </w:t>
      </w:r>
      <w:r w:rsidRPr="00732A01">
        <w:rPr>
          <w:b/>
          <w:bCs/>
          <w:sz w:val="30"/>
          <w:szCs w:val="30"/>
        </w:rPr>
        <w:br/>
      </w:r>
      <w:r w:rsidR="00732A01" w:rsidRPr="00732A01">
        <w:rPr>
          <w:b/>
          <w:bCs/>
          <w:sz w:val="30"/>
          <w:szCs w:val="30"/>
        </w:rPr>
        <w:t>speziellen Maßnahmen in den Bereichen Umwelt, Energie, Klima- und Bodenschutz, Bewusstseinsbildung und Nachhaltigkeit</w:t>
      </w:r>
    </w:p>
    <w:p w14:paraId="71F7551F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388989B0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0A231426" w14:textId="77777777" w:rsidR="00732A01" w:rsidRDefault="00732A01" w:rsidP="00732A01">
      <w:pPr>
        <w:spacing w:line="300" w:lineRule="atLeas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14:paraId="7EC89EA3" w14:textId="77777777" w:rsidR="00732A01" w:rsidRPr="005147B4" w:rsidRDefault="00732A01" w:rsidP="00732A01">
      <w:pPr>
        <w:spacing w:before="24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>Die Stadt Linz fördert:</w:t>
      </w:r>
    </w:p>
    <w:p w14:paraId="717ADEB1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Innovative Maßnahmen zur Luftreinhaltung bzw. zur Lärmminderung, die über den Stand der Technik bzw. über etwaige Auflagen hinausgehen,</w:t>
      </w:r>
    </w:p>
    <w:p w14:paraId="11BE1E1F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besondere Maßnahmen zur Energieeinsparung (in Kooperation mit der Linz AG),</w:t>
      </w:r>
    </w:p>
    <w:p w14:paraId="45963B71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innovative Maßnahmen und Projekte in den Bereichen Umwelt, Klima- und Bodenschutz und Nachhaltigkeit,</w:t>
      </w:r>
    </w:p>
    <w:p w14:paraId="2F733006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bewusstseinsbildende Maßnahmen und Projekte.</w:t>
      </w:r>
    </w:p>
    <w:p w14:paraId="71062514" w14:textId="77777777" w:rsidR="00732A01" w:rsidRPr="00994391" w:rsidRDefault="00732A01" w:rsidP="00732A01">
      <w:pPr>
        <w:spacing w:before="480" w:line="3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Wie wird gefördert? </w:t>
      </w:r>
    </w:p>
    <w:p w14:paraId="13C9545F" w14:textId="10A2110D" w:rsidR="00732A01" w:rsidRPr="005147B4" w:rsidRDefault="00732A01" w:rsidP="00732A01">
      <w:pPr>
        <w:spacing w:before="24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Wir empfehlen, den Antrag bereits </w:t>
      </w:r>
      <w:r w:rsidRPr="005147B4">
        <w:rPr>
          <w:b/>
          <w:color w:val="000000"/>
          <w:sz w:val="20"/>
        </w:rPr>
        <w:t>vor</w:t>
      </w:r>
      <w:r w:rsidRPr="005147B4">
        <w:rPr>
          <w:color w:val="000000"/>
          <w:sz w:val="20"/>
        </w:rPr>
        <w:t xml:space="preserve"> </w:t>
      </w:r>
      <w:r w:rsidRPr="005147B4">
        <w:rPr>
          <w:b/>
          <w:color w:val="000000"/>
          <w:sz w:val="20"/>
        </w:rPr>
        <w:t>Umsetzung</w:t>
      </w:r>
      <w:r w:rsidRPr="005147B4">
        <w:rPr>
          <w:color w:val="000000"/>
          <w:sz w:val="20"/>
        </w:rPr>
        <w:t xml:space="preserve"> der geplanten Maßnahme bei der Abt. </w:t>
      </w:r>
      <w:r w:rsidR="00A56D79">
        <w:rPr>
          <w:color w:val="000000"/>
          <w:sz w:val="20"/>
        </w:rPr>
        <w:t>Stadtklimatologie und Umwelt</w:t>
      </w:r>
      <w:r w:rsidRPr="005147B4">
        <w:rPr>
          <w:color w:val="000000"/>
          <w:sz w:val="20"/>
        </w:rPr>
        <w:t xml:space="preserve"> einzubringen, um bereits vorab eine grundsätzliche Förderwürdigkeit beurteilen zu können.</w:t>
      </w:r>
    </w:p>
    <w:p w14:paraId="2DB68DC4" w14:textId="77777777" w:rsidR="00732A01" w:rsidRPr="005147B4" w:rsidRDefault="00732A01" w:rsidP="00732A01">
      <w:pPr>
        <w:spacing w:before="12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Entspricht die vorgesehene Maßnahme den Bestimmungen zur Förderung von Umweltschutzmaßnahmen in Linz, wird eine Sachverständigenkommission die Höhe des nicht rückzahlbaren Zuschusses festlegen. </w:t>
      </w:r>
    </w:p>
    <w:p w14:paraId="4F695618" w14:textId="77777777" w:rsidR="00732A01" w:rsidRPr="005147B4" w:rsidRDefault="00732A01" w:rsidP="00732A01">
      <w:pPr>
        <w:spacing w:before="12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>Verwendungsnachweise (Rechnungen bzw. Belege) dürfen nicht älter als 1 Jahr sein.</w:t>
      </w:r>
    </w:p>
    <w:p w14:paraId="1718B1E9" w14:textId="77777777" w:rsidR="00732A01" w:rsidRPr="00340BDD" w:rsidRDefault="00732A01" w:rsidP="00732A01">
      <w:pPr>
        <w:spacing w:before="480" w:line="300" w:lineRule="atLeast"/>
        <w:rPr>
          <w:color w:val="000000"/>
          <w:sz w:val="24"/>
        </w:rPr>
      </w:pPr>
      <w:r w:rsidRPr="00994391">
        <w:rPr>
          <w:color w:val="000000"/>
          <w:sz w:val="24"/>
        </w:rPr>
        <w:t>Wie hoch ist die Förderung</w:t>
      </w:r>
      <w:r w:rsidRPr="00340BDD">
        <w:rPr>
          <w:color w:val="000000"/>
          <w:sz w:val="24"/>
        </w:rPr>
        <w:t>?</w:t>
      </w:r>
    </w:p>
    <w:p w14:paraId="296DED4B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Bei investiven Maßnahmen bis zu 30 %,</w:t>
      </w:r>
    </w:p>
    <w:p w14:paraId="7935322E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bei nicht-investiven Maßnahmen bis zu 100 %</w:t>
      </w:r>
    </w:p>
    <w:p w14:paraId="08D30A0C" w14:textId="77777777" w:rsidR="00732A01" w:rsidRPr="005147B4" w:rsidRDefault="00732A01" w:rsidP="00732A01">
      <w:pPr>
        <w:spacing w:before="12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>der förderwürdigen Kosten.</w:t>
      </w:r>
    </w:p>
    <w:p w14:paraId="2335213D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  <w:u w:val="single"/>
        </w:rPr>
        <w:t>Hinweis</w:t>
      </w:r>
      <w:r w:rsidRPr="005147B4">
        <w:rPr>
          <w:color w:val="000000"/>
          <w:sz w:val="20"/>
        </w:rPr>
        <w:t>: Werden für investive Maßnahmen auch andere Förderungen in Anspruch genommen, so ist die gesamte Förderhöhe (Bund, Land, Stadt Linz) mit maximal 50 % der Investitionskosten begrenzt.</w:t>
      </w:r>
    </w:p>
    <w:p w14:paraId="4848E173" w14:textId="77777777" w:rsidR="00732A01" w:rsidRPr="00994391" w:rsidRDefault="00732A01" w:rsidP="00732A01">
      <w:pPr>
        <w:spacing w:before="480" w:line="300" w:lineRule="atLeast"/>
        <w:rPr>
          <w:color w:val="000000"/>
          <w:sz w:val="24"/>
        </w:rPr>
      </w:pPr>
      <w:r w:rsidRPr="003319E1">
        <w:rPr>
          <w:color w:val="000000"/>
          <w:sz w:val="24"/>
        </w:rPr>
        <w:t>Was ist zu tun?</w:t>
      </w:r>
    </w:p>
    <w:p w14:paraId="2EFDCCC6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Antrag ausfüllen</w:t>
      </w:r>
    </w:p>
    <w:p w14:paraId="59A59328" w14:textId="77777777" w:rsidR="00732A01" w:rsidRPr="005147B4" w:rsidRDefault="00732A01" w:rsidP="00732A01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color w:val="000000"/>
          <w:sz w:val="20"/>
        </w:rPr>
      </w:pPr>
      <w:r w:rsidRPr="005147B4">
        <w:rPr>
          <w:color w:val="000000"/>
          <w:sz w:val="20"/>
        </w:rPr>
        <w:t>Erforderliche Unterlagen beilegen:</w:t>
      </w:r>
    </w:p>
    <w:p w14:paraId="400B4D75" w14:textId="77777777" w:rsidR="00732A01" w:rsidRPr="005147B4" w:rsidRDefault="00732A01" w:rsidP="00732A01">
      <w:pPr>
        <w:numPr>
          <w:ilvl w:val="0"/>
          <w:numId w:val="14"/>
        </w:numPr>
        <w:tabs>
          <w:tab w:val="clear" w:pos="360"/>
        </w:tabs>
        <w:spacing w:before="120" w:line="300" w:lineRule="atLeast"/>
        <w:ind w:left="568" w:hanging="284"/>
        <w:contextualSpacing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Bei </w:t>
      </w:r>
      <w:r w:rsidRPr="005147B4">
        <w:rPr>
          <w:i/>
          <w:color w:val="000000"/>
          <w:sz w:val="20"/>
        </w:rPr>
        <w:t>technischen Maßnahmen</w:t>
      </w:r>
      <w:r w:rsidRPr="005147B4">
        <w:rPr>
          <w:color w:val="000000"/>
          <w:sz w:val="20"/>
        </w:rPr>
        <w:t xml:space="preserve"> mindestens zwei Angebote und technische Unterlagen</w:t>
      </w:r>
    </w:p>
    <w:p w14:paraId="0CA758E0" w14:textId="77777777" w:rsidR="00732A01" w:rsidRPr="005147B4" w:rsidRDefault="00732A01" w:rsidP="00732A01">
      <w:pPr>
        <w:numPr>
          <w:ilvl w:val="0"/>
          <w:numId w:val="14"/>
        </w:numPr>
        <w:tabs>
          <w:tab w:val="clear" w:pos="360"/>
        </w:tabs>
        <w:spacing w:before="120" w:line="300" w:lineRule="atLeast"/>
        <w:ind w:left="568" w:hanging="284"/>
        <w:contextualSpacing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Bei </w:t>
      </w:r>
      <w:r w:rsidRPr="005147B4">
        <w:rPr>
          <w:i/>
          <w:color w:val="000000"/>
          <w:sz w:val="20"/>
        </w:rPr>
        <w:t>sonstigen Maßnahmen</w:t>
      </w:r>
      <w:r w:rsidRPr="005147B4">
        <w:rPr>
          <w:color w:val="000000"/>
          <w:sz w:val="20"/>
        </w:rPr>
        <w:t xml:space="preserve"> nähere Informationen zum Projekt (z.B. Beschreibung des Vorhabens, Finanzierungspläne o.ä.), die eine Projektbeurteilung ermöglichen</w:t>
      </w:r>
    </w:p>
    <w:p w14:paraId="0B0934E9" w14:textId="77777777" w:rsidR="00732A01" w:rsidRPr="005147B4" w:rsidRDefault="00732A01" w:rsidP="00732A01">
      <w:pPr>
        <w:numPr>
          <w:ilvl w:val="0"/>
          <w:numId w:val="14"/>
        </w:numPr>
        <w:tabs>
          <w:tab w:val="clear" w:pos="360"/>
        </w:tabs>
        <w:spacing w:before="120" w:line="300" w:lineRule="atLeast"/>
        <w:ind w:left="568" w:hanging="284"/>
        <w:contextualSpacing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Rechnung(en) bzw. Belege (nicht älter als 1 Jahr!) </w:t>
      </w:r>
    </w:p>
    <w:p w14:paraId="7B3F9693" w14:textId="65D40058" w:rsidR="00732A01" w:rsidRPr="005147B4" w:rsidRDefault="00732A01" w:rsidP="00732A01">
      <w:pPr>
        <w:numPr>
          <w:ilvl w:val="0"/>
          <w:numId w:val="14"/>
        </w:numPr>
        <w:tabs>
          <w:tab w:val="clear" w:pos="360"/>
        </w:tabs>
        <w:spacing w:before="120" w:line="300" w:lineRule="atLeast"/>
        <w:ind w:left="568" w:hanging="284"/>
        <w:contextualSpacing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Ggf. Zahlungsnachweis </w:t>
      </w:r>
      <w:r w:rsidR="005147B4" w:rsidRPr="005147B4">
        <w:rPr>
          <w:color w:val="000000"/>
          <w:sz w:val="20"/>
        </w:rPr>
        <w:br/>
      </w:r>
      <w:r w:rsidRPr="005147B4">
        <w:rPr>
          <w:color w:val="000000"/>
          <w:sz w:val="20"/>
        </w:rPr>
        <w:t>(z.B. Kontoauszug)</w:t>
      </w:r>
    </w:p>
    <w:p w14:paraId="51806DA0" w14:textId="77777777" w:rsidR="00732A01" w:rsidRPr="005147B4" w:rsidRDefault="00732A01" w:rsidP="00732A01">
      <w:pPr>
        <w:pStyle w:val="Listenabsatz"/>
        <w:numPr>
          <w:ilvl w:val="0"/>
          <w:numId w:val="15"/>
        </w:numPr>
        <w:spacing w:before="120" w:line="300" w:lineRule="atLeast"/>
        <w:rPr>
          <w:color w:val="000000"/>
          <w:sz w:val="20"/>
        </w:rPr>
      </w:pPr>
      <w:r w:rsidRPr="005147B4">
        <w:rPr>
          <w:color w:val="000000"/>
          <w:sz w:val="20"/>
        </w:rPr>
        <w:t xml:space="preserve">Antrag und Beilagen vorzugsweise per </w:t>
      </w:r>
      <w:r w:rsidRPr="005147B4">
        <w:rPr>
          <w:color w:val="000000"/>
          <w:sz w:val="20"/>
        </w:rPr>
        <w:br/>
        <w:t xml:space="preserve">E-Mail an </w:t>
      </w:r>
      <w:hyperlink r:id="rId12" w:history="1">
        <w:r w:rsidRPr="005147B4">
          <w:rPr>
            <w:rStyle w:val="Hyperlink"/>
            <w:sz w:val="20"/>
          </w:rPr>
          <w:t>ptu.sku@mag.linz.at</w:t>
        </w:r>
      </w:hyperlink>
      <w:r w:rsidRPr="005147B4">
        <w:rPr>
          <w:color w:val="000000"/>
          <w:sz w:val="20"/>
        </w:rPr>
        <w:t xml:space="preserve"> oder an die am Deckblatt angeführte Adresse senden.</w:t>
      </w:r>
    </w:p>
    <w:p w14:paraId="46FA8671" w14:textId="77777777" w:rsidR="00732A01" w:rsidRPr="004B5EA3" w:rsidRDefault="00732A01" w:rsidP="005147B4">
      <w:pPr>
        <w:spacing w:before="480" w:after="120" w:line="300" w:lineRule="atLeast"/>
        <w:rPr>
          <w:b/>
          <w:color w:val="000000"/>
          <w:sz w:val="24"/>
        </w:rPr>
      </w:pPr>
      <w:r w:rsidRPr="004B5EA3">
        <w:rPr>
          <w:b/>
          <w:color w:val="000000"/>
          <w:sz w:val="24"/>
        </w:rPr>
        <w:t>Wichtig!</w:t>
      </w:r>
    </w:p>
    <w:p w14:paraId="0C0A1BA0" w14:textId="1404656F" w:rsidR="0082601D" w:rsidRPr="007D0A24" w:rsidRDefault="00732A01" w:rsidP="00732A01">
      <w:pPr>
        <w:spacing w:line="260" w:lineRule="exact"/>
        <w:ind w:right="181"/>
        <w:jc w:val="both"/>
        <w:rPr>
          <w:lang w:val="de-DE"/>
        </w:rPr>
      </w:pPr>
      <w:r w:rsidRPr="00994391"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sectPr w:rsidR="0082601D" w:rsidRPr="007D0A24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A66B" w14:textId="77777777" w:rsidR="00944D40" w:rsidRDefault="00944D40">
      <w:r>
        <w:separator/>
      </w:r>
    </w:p>
  </w:endnote>
  <w:endnote w:type="continuationSeparator" w:id="0">
    <w:p w14:paraId="5B116ED8" w14:textId="77777777" w:rsidR="00944D40" w:rsidRDefault="009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F638" w14:textId="6B176C00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B3FB9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EE2D" w14:textId="77777777" w:rsidR="004A3F3B" w:rsidRPr="00AE6BBA" w:rsidRDefault="004A3F3B" w:rsidP="00530E8D">
    <w:pPr>
      <w:pStyle w:val="CDFuzeileS1"/>
    </w:pPr>
  </w:p>
  <w:p w14:paraId="4FEFF9BB" w14:textId="77777777" w:rsidR="004A3F3B" w:rsidRPr="00AE6BBA" w:rsidRDefault="004A3F3B" w:rsidP="00530E8D">
    <w:pPr>
      <w:pStyle w:val="CDFuzeileS1"/>
    </w:pPr>
  </w:p>
  <w:p w14:paraId="444C5C6A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40823469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5E217B2E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457F8826" w14:textId="77777777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42FB" w14:textId="77777777" w:rsidR="00944D40" w:rsidRDefault="00944D40">
      <w:r>
        <w:separator/>
      </w:r>
    </w:p>
  </w:footnote>
  <w:footnote w:type="continuationSeparator" w:id="0">
    <w:p w14:paraId="02B85705" w14:textId="77777777" w:rsidR="00944D40" w:rsidRDefault="00944D40">
      <w:r>
        <w:continuationSeparator/>
      </w:r>
    </w:p>
  </w:footnote>
  <w:footnote w:id="1">
    <w:p w14:paraId="5C34C10B" w14:textId="77777777" w:rsidR="00732A01" w:rsidRDefault="00732A01" w:rsidP="00732A01">
      <w:pPr>
        <w:pStyle w:val="Funotentext"/>
      </w:pPr>
      <w:r>
        <w:rPr>
          <w:rStyle w:val="Funotenzeichen"/>
        </w:rPr>
        <w:footnoteRef/>
      </w:r>
      <w:r>
        <w:t xml:space="preserve">) </w:t>
      </w:r>
      <w:r>
        <w:rPr>
          <w:rFonts w:cs="Arial"/>
          <w:sz w:val="16"/>
          <w:szCs w:val="16"/>
        </w:rPr>
        <w:t>Falls notwendig,</w:t>
      </w:r>
      <w:r w:rsidRPr="00A010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detaillierter auf Seite 4 beschreiben.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A08C" w14:textId="77777777" w:rsidR="00561AEA" w:rsidRDefault="00561AEA"/>
  <w:p w14:paraId="64A5C4E4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394ABF56" wp14:editId="039B21CF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6CB453" wp14:editId="724EC1D8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564D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6F78AC" wp14:editId="19754C68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1F38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5876C6C"/>
    <w:multiLevelType w:val="hybridMultilevel"/>
    <w:tmpl w:val="708C185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CC4"/>
    <w:multiLevelType w:val="hybridMultilevel"/>
    <w:tmpl w:val="2EA863B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31AD2"/>
    <w:multiLevelType w:val="hybridMultilevel"/>
    <w:tmpl w:val="3A6A4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0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C720A0"/>
    <w:multiLevelType w:val="hybridMultilevel"/>
    <w:tmpl w:val="6178BE3C"/>
    <w:lvl w:ilvl="0" w:tplc="7468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9hwyG6sdgcKpMWzRbiWfulDUClaZLBZWqD5uLtE6FOhQIZjHvTvF0nU2rih0458AelMa8+bOqXzhqj7XeEQQ==" w:salt="Xec6igR3RJoL5KCNGLBzp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D6"/>
    <w:rsid w:val="000229ED"/>
    <w:rsid w:val="000324E5"/>
    <w:rsid w:val="000542DD"/>
    <w:rsid w:val="00055ADF"/>
    <w:rsid w:val="00061D79"/>
    <w:rsid w:val="00067BD5"/>
    <w:rsid w:val="000728CD"/>
    <w:rsid w:val="0007359E"/>
    <w:rsid w:val="000903D7"/>
    <w:rsid w:val="000B4E2E"/>
    <w:rsid w:val="001215D3"/>
    <w:rsid w:val="00150BA5"/>
    <w:rsid w:val="00166172"/>
    <w:rsid w:val="001934CF"/>
    <w:rsid w:val="001B5949"/>
    <w:rsid w:val="001F54AC"/>
    <w:rsid w:val="001F7495"/>
    <w:rsid w:val="00213EFE"/>
    <w:rsid w:val="00234818"/>
    <w:rsid w:val="0024029F"/>
    <w:rsid w:val="00252945"/>
    <w:rsid w:val="00301455"/>
    <w:rsid w:val="0031217C"/>
    <w:rsid w:val="0033455E"/>
    <w:rsid w:val="00367EDA"/>
    <w:rsid w:val="0037498D"/>
    <w:rsid w:val="003776FA"/>
    <w:rsid w:val="004062D6"/>
    <w:rsid w:val="0042271E"/>
    <w:rsid w:val="00443BB1"/>
    <w:rsid w:val="00452B4A"/>
    <w:rsid w:val="00470616"/>
    <w:rsid w:val="004743B9"/>
    <w:rsid w:val="00497266"/>
    <w:rsid w:val="004A3F3B"/>
    <w:rsid w:val="004B1941"/>
    <w:rsid w:val="004D1907"/>
    <w:rsid w:val="005147B4"/>
    <w:rsid w:val="0052769E"/>
    <w:rsid w:val="00561AEA"/>
    <w:rsid w:val="005C60CD"/>
    <w:rsid w:val="005E6D58"/>
    <w:rsid w:val="0066378F"/>
    <w:rsid w:val="00695C36"/>
    <w:rsid w:val="006E660F"/>
    <w:rsid w:val="006F74FC"/>
    <w:rsid w:val="007011F6"/>
    <w:rsid w:val="00701917"/>
    <w:rsid w:val="00732A01"/>
    <w:rsid w:val="007B7D01"/>
    <w:rsid w:val="007B7F73"/>
    <w:rsid w:val="007D0A24"/>
    <w:rsid w:val="007D6B25"/>
    <w:rsid w:val="0080734B"/>
    <w:rsid w:val="0082601D"/>
    <w:rsid w:val="00874E88"/>
    <w:rsid w:val="00896E5C"/>
    <w:rsid w:val="008D2B7C"/>
    <w:rsid w:val="008F0E2A"/>
    <w:rsid w:val="00944D40"/>
    <w:rsid w:val="009A525A"/>
    <w:rsid w:val="009C4DF0"/>
    <w:rsid w:val="00A477F2"/>
    <w:rsid w:val="00A56D79"/>
    <w:rsid w:val="00A72BD7"/>
    <w:rsid w:val="00AA29D4"/>
    <w:rsid w:val="00AB0FBA"/>
    <w:rsid w:val="00AC1A2B"/>
    <w:rsid w:val="00AC4DA3"/>
    <w:rsid w:val="00AD1543"/>
    <w:rsid w:val="00AF09C0"/>
    <w:rsid w:val="00B046F7"/>
    <w:rsid w:val="00B10E77"/>
    <w:rsid w:val="00B220DF"/>
    <w:rsid w:val="00B4718C"/>
    <w:rsid w:val="00B9526F"/>
    <w:rsid w:val="00BA2E43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24E92"/>
    <w:rsid w:val="00D34273"/>
    <w:rsid w:val="00D5039D"/>
    <w:rsid w:val="00D56A53"/>
    <w:rsid w:val="00D8071C"/>
    <w:rsid w:val="00DC4C69"/>
    <w:rsid w:val="00DD76E6"/>
    <w:rsid w:val="00E025AF"/>
    <w:rsid w:val="00E05871"/>
    <w:rsid w:val="00E169E3"/>
    <w:rsid w:val="00E31FFD"/>
    <w:rsid w:val="00E553B1"/>
    <w:rsid w:val="00E7466C"/>
    <w:rsid w:val="00E777E8"/>
    <w:rsid w:val="00E86352"/>
    <w:rsid w:val="00F37E74"/>
    <w:rsid w:val="00F4238B"/>
    <w:rsid w:val="00F56A37"/>
    <w:rsid w:val="00F62DDA"/>
    <w:rsid w:val="00FA505D"/>
    <w:rsid w:val="00FB3FB9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7EF22659"/>
  <w15:docId w15:val="{06F9FF1F-93FC-4DB6-9B50-717250C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732A01"/>
    <w:pPr>
      <w:tabs>
        <w:tab w:val="left" w:pos="510"/>
        <w:tab w:val="left" w:pos="851"/>
        <w:tab w:val="left" w:pos="1191"/>
      </w:tabs>
      <w:spacing w:line="240" w:lineRule="auto"/>
    </w:pPr>
    <w:rPr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732A01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7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mailto:ptu.sku@mag.linz.at" TargetMode="External" Type="http://schemas.openxmlformats.org/officeDocument/2006/relationships/hyperlink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://www.linz.at/umwelt/foerderungen.php" TargetMode="External" Type="http://schemas.openxmlformats.org/officeDocument/2006/relationships/hyperlink"/><Relationship Id="rId8" Target="mailto:datenschutz@mag.linz.at" TargetMode="External" Type="http://schemas.openxmlformats.org/officeDocument/2006/relationships/hyperlink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I:/ptu/_sku/Vorlagen%20PTU-SKU/F&#246;rderformulare%20-%20in%20Arbeit%20-%20noch%20nicht%20verwenden/_VORLAGE%20F&#246;rderformular%20SKU%20UNTERNEHMER%202022-04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 Förderformular SKU UNTERNEHMER 2022-04.dotx</Template>
  <TotalTime>0</TotalTime>
  <Pages>5</Pages>
  <Words>1256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2022-04-22T06:01:00Z</dcterms:created>
  <dc:creator>www.linz.at / Service A-Z</dc:creator>
  <cp:lastModifiedBy>Magistrat Linz</cp:lastModifiedBy>
  <cp:lastPrinted>2008-03-28T11:31:00Z</cp:lastPrinted>
  <dcterms:modified xsi:type="dcterms:W3CDTF">2022-07-01T06:02:57Z</dcterms:modified>
  <cp:revision>6</cp:revision>
  <dc:title>Spezielle Maßnahmen im Bereich Umwelt, Energie und Nachhaltigkeit für Firmen und Organisationen - Förderungsansuchen</dc:title>
</cp:coreProperties>
</file>